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975C0" w14:textId="77777777" w:rsidR="00C84B76" w:rsidRPr="00D7758F" w:rsidRDefault="00C84B76" w:rsidP="009E39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97D38DE" w14:textId="77777777" w:rsidR="00C84B76" w:rsidRPr="00D7758F" w:rsidRDefault="00C84B76" w:rsidP="009E39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CB35C7D" w14:textId="77777777" w:rsidR="00C84B76" w:rsidRPr="00D7758F" w:rsidRDefault="00C84B76" w:rsidP="009E39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32B6A07" w14:textId="77777777" w:rsidR="00CB7DC8" w:rsidRPr="00D7758F" w:rsidRDefault="00CB7DC8" w:rsidP="009E39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EAFF443" w14:textId="77777777" w:rsidR="00CB7DC8" w:rsidRPr="00D7758F" w:rsidRDefault="00CB7DC8" w:rsidP="009E39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9F63448" w14:textId="77777777" w:rsidR="00CB7DC8" w:rsidRPr="00D7758F" w:rsidRDefault="00CB7DC8" w:rsidP="009E39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472388F" w14:textId="77777777" w:rsidR="00CB7DC8" w:rsidRPr="00D7758F" w:rsidRDefault="00CB7DC8" w:rsidP="009E39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001E130" w14:textId="77777777" w:rsidR="00CB7DC8" w:rsidRPr="00D7758F" w:rsidRDefault="00CB7DC8" w:rsidP="009E39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93FDB06" w14:textId="77777777" w:rsidR="00CB7DC8" w:rsidRPr="00D7758F" w:rsidRDefault="00CB7DC8" w:rsidP="009E39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710937A" w14:textId="77777777" w:rsidR="00CB7DC8" w:rsidRPr="00D7758F" w:rsidRDefault="00CB7DC8" w:rsidP="009E39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4C017B5" w14:textId="77777777" w:rsidR="00CB7DC8" w:rsidRPr="00D7758F" w:rsidRDefault="00CB7DC8" w:rsidP="009E39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CB1835C" w14:textId="21F66652" w:rsidR="00C84B76" w:rsidRPr="00D7758F" w:rsidRDefault="00C84B76" w:rsidP="009E39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7758F">
        <w:rPr>
          <w:rFonts w:ascii="Times New Roman" w:hAnsi="Times New Roman"/>
          <w:b/>
          <w:bCs/>
          <w:sz w:val="24"/>
          <w:szCs w:val="24"/>
          <w:lang w:val="uk-UA"/>
        </w:rPr>
        <w:t xml:space="preserve">НАВЧАЛЬНА ПРОГРАМА </w:t>
      </w:r>
    </w:p>
    <w:p w14:paraId="37CF8696" w14:textId="77777777" w:rsidR="00C84B76" w:rsidRPr="00D7758F" w:rsidRDefault="00C84B76" w:rsidP="009E39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58A9C78" w14:textId="4ABD4947" w:rsidR="00C84B76" w:rsidRDefault="0053316B" w:rsidP="009E39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ВСЕСВІТНЯ </w:t>
      </w:r>
      <w:r w:rsidR="008C0A65" w:rsidRPr="00D7758F">
        <w:rPr>
          <w:rFonts w:ascii="Times New Roman" w:hAnsi="Times New Roman"/>
          <w:b/>
          <w:bCs/>
          <w:sz w:val="24"/>
          <w:szCs w:val="24"/>
          <w:lang w:val="uk-UA"/>
        </w:rPr>
        <w:t>ІСТОРІЯ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C84B76" w:rsidRPr="00D7758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7758F" w:rsidRPr="00D7758F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="00C84B76" w:rsidRPr="00D7758F">
        <w:rPr>
          <w:rFonts w:ascii="Times New Roman" w:hAnsi="Times New Roman"/>
          <w:b/>
          <w:bCs/>
          <w:sz w:val="24"/>
          <w:szCs w:val="24"/>
          <w:lang w:val="uk-UA"/>
        </w:rPr>
        <w:t xml:space="preserve"> КЛАС</w:t>
      </w:r>
    </w:p>
    <w:p w14:paraId="03025E17" w14:textId="779E0917" w:rsidR="000E1CAB" w:rsidRPr="00D7758F" w:rsidRDefault="000E1CAB" w:rsidP="009E39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17 годин</w:t>
      </w:r>
    </w:p>
    <w:p w14:paraId="01F7ED67" w14:textId="77777777" w:rsidR="00C84B76" w:rsidRPr="00D7758F" w:rsidRDefault="00C84B76" w:rsidP="009E39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231EA66" w14:textId="2600C155" w:rsidR="00C84B76" w:rsidRPr="00D7758F" w:rsidRDefault="00C84B76" w:rsidP="009E39C8">
      <w:pPr>
        <w:widowControl w:val="0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D7758F">
        <w:rPr>
          <w:rFonts w:ascii="Times New Roman" w:hAnsi="Times New Roman"/>
          <w:sz w:val="24"/>
          <w:szCs w:val="24"/>
          <w:lang w:val="uk-UA"/>
        </w:rPr>
        <w:t>за модельною навчальною програмою «</w:t>
      </w:r>
      <w:r w:rsidR="0053316B">
        <w:rPr>
          <w:rFonts w:ascii="Times New Roman" w:hAnsi="Times New Roman"/>
          <w:sz w:val="24"/>
          <w:szCs w:val="24"/>
          <w:lang w:val="uk-UA"/>
        </w:rPr>
        <w:t>Всесвітня історія</w:t>
      </w:r>
      <w:r w:rsidRPr="00D7758F">
        <w:rPr>
          <w:rFonts w:ascii="Times New Roman" w:hAnsi="Times New Roman"/>
          <w:sz w:val="24"/>
          <w:szCs w:val="24"/>
          <w:lang w:val="uk-UA"/>
        </w:rPr>
        <w:t>. 7-9 класи»</w:t>
      </w:r>
    </w:p>
    <w:p w14:paraId="7B6CAC97" w14:textId="77777777" w:rsidR="00D7758F" w:rsidRDefault="00C84B76" w:rsidP="009E39C8">
      <w:pPr>
        <w:widowControl w:val="0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D7758F">
        <w:rPr>
          <w:rFonts w:ascii="Times New Roman" w:hAnsi="Times New Roman"/>
          <w:sz w:val="24"/>
          <w:szCs w:val="24"/>
          <w:lang w:val="uk-UA"/>
        </w:rPr>
        <w:t>для закладів загальної середньої освіти</w:t>
      </w:r>
    </w:p>
    <w:p w14:paraId="5798EBB6" w14:textId="7202D980" w:rsidR="003F6869" w:rsidRPr="00D7758F" w:rsidRDefault="00C84B76" w:rsidP="009E39C8">
      <w:pPr>
        <w:widowControl w:val="0"/>
        <w:spacing w:after="0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D7758F">
        <w:rPr>
          <w:rFonts w:ascii="Times New Roman" w:hAnsi="Times New Roman"/>
          <w:sz w:val="24"/>
          <w:szCs w:val="24"/>
          <w:lang w:val="uk-UA"/>
        </w:rPr>
        <w:t>(автори:</w:t>
      </w:r>
      <w:r w:rsidR="00A00B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00B4B">
        <w:rPr>
          <w:rFonts w:ascii="Times New Roman" w:hAnsi="Times New Roman"/>
          <w:sz w:val="24"/>
          <w:szCs w:val="24"/>
          <w:lang w:val="uk-UA"/>
        </w:rPr>
        <w:t>Шупак</w:t>
      </w:r>
      <w:proofErr w:type="spellEnd"/>
      <w:r w:rsidR="00A00B4B">
        <w:rPr>
          <w:rFonts w:ascii="Times New Roman" w:hAnsi="Times New Roman"/>
          <w:sz w:val="24"/>
          <w:szCs w:val="24"/>
          <w:lang w:val="uk-UA"/>
        </w:rPr>
        <w:t xml:space="preserve"> І.Я., </w:t>
      </w:r>
      <w:proofErr w:type="spellStart"/>
      <w:r w:rsidR="00A00B4B">
        <w:rPr>
          <w:rFonts w:ascii="Times New Roman" w:hAnsi="Times New Roman"/>
          <w:sz w:val="24"/>
          <w:szCs w:val="24"/>
          <w:lang w:val="uk-UA"/>
        </w:rPr>
        <w:t>Посунько</w:t>
      </w:r>
      <w:proofErr w:type="spellEnd"/>
      <w:r w:rsidR="00A00B4B">
        <w:rPr>
          <w:rFonts w:ascii="Times New Roman" w:hAnsi="Times New Roman"/>
          <w:sz w:val="24"/>
          <w:szCs w:val="24"/>
          <w:lang w:val="uk-UA"/>
        </w:rPr>
        <w:t xml:space="preserve"> А.С., </w:t>
      </w:r>
      <w:proofErr w:type="spellStart"/>
      <w:r w:rsidR="00A00B4B">
        <w:rPr>
          <w:rFonts w:ascii="Times New Roman" w:hAnsi="Times New Roman"/>
          <w:sz w:val="24"/>
          <w:szCs w:val="24"/>
          <w:lang w:val="uk-UA"/>
        </w:rPr>
        <w:t>Бакка</w:t>
      </w:r>
      <w:proofErr w:type="spellEnd"/>
      <w:r w:rsidR="00A00B4B">
        <w:rPr>
          <w:rFonts w:ascii="Times New Roman" w:hAnsi="Times New Roman"/>
          <w:sz w:val="24"/>
          <w:szCs w:val="24"/>
          <w:lang w:val="uk-UA"/>
        </w:rPr>
        <w:t xml:space="preserve"> Т.В., Бурлака О.В., Власова Н.С., </w:t>
      </w:r>
      <w:proofErr w:type="spellStart"/>
      <w:r w:rsidR="00A00B4B">
        <w:rPr>
          <w:rFonts w:ascii="Times New Roman" w:hAnsi="Times New Roman"/>
          <w:sz w:val="24"/>
          <w:szCs w:val="24"/>
          <w:lang w:val="uk-UA"/>
        </w:rPr>
        <w:t>Желіба</w:t>
      </w:r>
      <w:proofErr w:type="spellEnd"/>
      <w:r w:rsidR="00A00B4B">
        <w:rPr>
          <w:rFonts w:ascii="Times New Roman" w:hAnsi="Times New Roman"/>
          <w:sz w:val="24"/>
          <w:szCs w:val="24"/>
          <w:lang w:val="uk-UA"/>
        </w:rPr>
        <w:t xml:space="preserve"> О.В., </w:t>
      </w:r>
      <w:proofErr w:type="spellStart"/>
      <w:r w:rsidR="00A00B4B">
        <w:rPr>
          <w:rFonts w:ascii="Times New Roman" w:hAnsi="Times New Roman"/>
          <w:sz w:val="24"/>
          <w:szCs w:val="24"/>
          <w:lang w:val="uk-UA"/>
        </w:rPr>
        <w:t>Махонін</w:t>
      </w:r>
      <w:proofErr w:type="spellEnd"/>
      <w:r w:rsidR="00A00B4B">
        <w:rPr>
          <w:rFonts w:ascii="Times New Roman" w:hAnsi="Times New Roman"/>
          <w:sz w:val="24"/>
          <w:szCs w:val="24"/>
          <w:lang w:val="uk-UA"/>
        </w:rPr>
        <w:t xml:space="preserve"> О.О., Мелещенко Т.В., Павловська-Кравчук В.А., </w:t>
      </w:r>
      <w:proofErr w:type="spellStart"/>
      <w:r w:rsidR="00A00B4B">
        <w:rPr>
          <w:rFonts w:ascii="Times New Roman" w:hAnsi="Times New Roman"/>
          <w:sz w:val="24"/>
          <w:szCs w:val="24"/>
          <w:lang w:val="uk-UA"/>
        </w:rPr>
        <w:t>Піскарьова</w:t>
      </w:r>
      <w:proofErr w:type="spellEnd"/>
      <w:r w:rsidR="00A00B4B">
        <w:rPr>
          <w:rFonts w:ascii="Times New Roman" w:hAnsi="Times New Roman"/>
          <w:sz w:val="24"/>
          <w:szCs w:val="24"/>
          <w:lang w:val="uk-UA"/>
        </w:rPr>
        <w:t xml:space="preserve"> І.О., </w:t>
      </w:r>
      <w:proofErr w:type="spellStart"/>
      <w:r w:rsidR="00A00B4B">
        <w:rPr>
          <w:rFonts w:ascii="Times New Roman" w:hAnsi="Times New Roman"/>
          <w:sz w:val="24"/>
          <w:szCs w:val="24"/>
          <w:lang w:val="uk-UA"/>
        </w:rPr>
        <w:t>Худобець</w:t>
      </w:r>
      <w:proofErr w:type="spellEnd"/>
      <w:r w:rsidR="00A00B4B">
        <w:rPr>
          <w:rFonts w:ascii="Times New Roman" w:hAnsi="Times New Roman"/>
          <w:sz w:val="24"/>
          <w:szCs w:val="24"/>
          <w:lang w:val="uk-UA"/>
        </w:rPr>
        <w:t xml:space="preserve"> О.А.</w:t>
      </w:r>
      <w:r w:rsidR="00A00B4B" w:rsidRPr="00A00B4B">
        <w:rPr>
          <w:rFonts w:ascii="Times New Roman" w:hAnsi="Times New Roman"/>
          <w:iCs/>
          <w:sz w:val="24"/>
          <w:szCs w:val="24"/>
          <w:lang w:val="uk-UA"/>
        </w:rPr>
        <w:t>)</w:t>
      </w:r>
    </w:p>
    <w:p w14:paraId="5FFA2531" w14:textId="4855140A" w:rsidR="00C84B76" w:rsidRPr="00D7758F" w:rsidRDefault="00C84B76" w:rsidP="009E39C8">
      <w:pPr>
        <w:widowControl w:val="0"/>
        <w:spacing w:after="0"/>
        <w:jc w:val="center"/>
        <w:rPr>
          <w:rFonts w:ascii="Times New Roman" w:hAnsi="Times New Roman"/>
          <w:iCs/>
          <w:sz w:val="24"/>
          <w:szCs w:val="24"/>
          <w:lang w:val="uk-UA"/>
        </w:rPr>
      </w:pPr>
      <w:r w:rsidRPr="00D7758F">
        <w:rPr>
          <w:rFonts w:ascii="Times New Roman" w:hAnsi="Times New Roman"/>
          <w:iCs/>
          <w:sz w:val="24"/>
          <w:szCs w:val="24"/>
          <w:lang w:val="uk-UA"/>
        </w:rPr>
        <w:t>рекомендованою МОН України (наказ МОН України від 16.08.2023 №1001)</w:t>
      </w:r>
    </w:p>
    <w:p w14:paraId="72B1F873" w14:textId="77777777" w:rsidR="00D7758F" w:rsidRDefault="00D7758F" w:rsidP="009E39C8">
      <w:pPr>
        <w:widowControl w:val="0"/>
        <w:spacing w:after="0" w:line="259" w:lineRule="auto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br w:type="page"/>
      </w:r>
    </w:p>
    <w:p w14:paraId="5BFD0BB2" w14:textId="18D306A0" w:rsidR="00A72740" w:rsidRPr="00F25A1E" w:rsidRDefault="00A72740" w:rsidP="00F25A1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F25A1E"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>ПОЯСНЮВАЛЬНА ЗАПИСКА</w:t>
      </w:r>
    </w:p>
    <w:p w14:paraId="1F25AF94" w14:textId="77777777" w:rsidR="00A72740" w:rsidRPr="00F25A1E" w:rsidRDefault="00A72740" w:rsidP="00F25A1E">
      <w:pPr>
        <w:widowControl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3916721" w14:textId="72356AA0" w:rsidR="00A72740" w:rsidRPr="00F25A1E" w:rsidRDefault="00A72740" w:rsidP="00F25A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Навчальна програма укладена за модельною навчальною програмою 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«Всесвітня історія. 7-9 класи» для закладів загальної середньої освіти (автори: </w:t>
      </w:r>
      <w:proofErr w:type="spellStart"/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Шупак</w:t>
      </w:r>
      <w:proofErr w:type="spellEnd"/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І.Я., </w:t>
      </w:r>
      <w:proofErr w:type="spellStart"/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Посунько</w:t>
      </w:r>
      <w:proofErr w:type="spellEnd"/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А.С., </w:t>
      </w:r>
      <w:proofErr w:type="spellStart"/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Бакка</w:t>
      </w:r>
      <w:proofErr w:type="spellEnd"/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Т.В., Бурлака О.В., Власова Н.С., </w:t>
      </w:r>
      <w:proofErr w:type="spellStart"/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Желіба</w:t>
      </w:r>
      <w:proofErr w:type="spellEnd"/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О.В., </w:t>
      </w:r>
      <w:proofErr w:type="spellStart"/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Махонін</w:t>
      </w:r>
      <w:proofErr w:type="spellEnd"/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О.О., Мелещенко Т.В., Павловська-Кравчук В.А., </w:t>
      </w:r>
      <w:proofErr w:type="spellStart"/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Піскарьова</w:t>
      </w:r>
      <w:proofErr w:type="spellEnd"/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І.О., </w:t>
      </w:r>
      <w:proofErr w:type="spellStart"/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Худобець</w:t>
      </w:r>
      <w:proofErr w:type="spellEnd"/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О.А.)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, рекомендованою МОН України (наказ МОН України від 16.08.2023 №1001).</w:t>
      </w:r>
    </w:p>
    <w:p w14:paraId="783CB7B1" w14:textId="1E57FC6F" w:rsidR="00A72740" w:rsidRPr="00F25A1E" w:rsidRDefault="003B32FC" w:rsidP="00F25A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Дана програма складена з урахуванням положень Навчальної програми з всесвітньої історії для 7-9 класів закладів загальної середньої освіти, затвердженої Міністерством освіти і науки України (наказ Міністерства освіти і науки України № 698 від 03 серпня 2022 р.).</w:t>
      </w:r>
    </w:p>
    <w:p w14:paraId="1A4D69A9" w14:textId="7979E640" w:rsidR="00C24BBB" w:rsidRPr="00F25A1E" w:rsidRDefault="00C24BBB" w:rsidP="00F25A1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Навчальний предмет «Всесвітня історія» може бути включений до навчального плану закладу освіти за 3-м варіантом поєднання освітніх компонентів у громадянській та історичній освітній галузі, що передбачає вивчення окремих предметів: варіант 3 – історія України, всесвітня історія, громадянська освіта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(відповідно до додатку 3 до ТОП для закладів загальної середньої освіти наказу МОН № 1120 від 09 серпня 2024 року «Про внесення змін до типової освітньої програми для 5–9 класів закладів загальної середньої освіти).</w:t>
      </w:r>
    </w:p>
    <w:p w14:paraId="45CACA44" w14:textId="77777777" w:rsidR="00C24BBB" w:rsidRPr="00F25A1E" w:rsidRDefault="00C24BBB" w:rsidP="00F25A1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DAF2802" w14:textId="54832261" w:rsidR="00A00B4B" w:rsidRPr="00F25A1E" w:rsidRDefault="00A00B4B" w:rsidP="00F25A1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Навчальний предмет «Всесвітня історія» спрямований на реалізацію визначених Державним стандартом базової середньої освіти (постанова Кабінету Міністрів України від 30 вересня 2020 р. № 898) в громадянській та історичній галузі освіти цілей</w:t>
      </w:r>
      <w:r w:rsidR="00626CF9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F25A1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Завданням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навчального предмету «Всесвітня історія» у </w:t>
      </w:r>
      <w:r w:rsidR="00626CF9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клас</w:t>
      </w:r>
      <w:r w:rsidR="00626CF9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є розвиток особистості учня/учениці через розуміння причино-наслідкових </w:t>
      </w:r>
      <w:proofErr w:type="spellStart"/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зв’язків</w:t>
      </w:r>
      <w:proofErr w:type="spellEnd"/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між історичними подіями та явищами, сприйняття взаємозв’язку української та всесвітньої історії, усвідомлення уроків історії та «людського виміру» історичних процесів. </w:t>
      </w:r>
      <w:r w:rsidR="00626CF9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Досягнення передбачених програмою очікуваних результатів навчальної діяльності дозволить сформувати в учнівства системне уявлення про  специфіку розвитку суспільства за </w:t>
      </w:r>
      <w:proofErr w:type="spellStart"/>
      <w:r w:rsidR="00626CF9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Ранньомодерної</w:t>
      </w:r>
      <w:proofErr w:type="spellEnd"/>
      <w:r w:rsidR="00626CF9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доби та 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вплив </w:t>
      </w:r>
      <w:r w:rsidR="00626CF9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історичних процесів і явищ тієї епохи на становлення сучасної європейської цивілізації, сформувати розуміння 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сучасн</w:t>
      </w:r>
      <w:r w:rsidR="00626CF9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их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суспільно-політичн</w:t>
      </w:r>
      <w:r w:rsidR="00626CF9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их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, економічн</w:t>
      </w:r>
      <w:r w:rsidR="00626CF9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их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, духовн</w:t>
      </w:r>
      <w:r w:rsidR="00626CF9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их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процес</w:t>
      </w:r>
      <w:r w:rsidR="00626CF9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ів у світі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626CF9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439ED4B4" w14:textId="1AFC1361" w:rsidR="00A00B4B" w:rsidRPr="00F25A1E" w:rsidRDefault="00CD032E" w:rsidP="00F25A1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Виконання положень навчальної програми сприятиме розвитку в учнів/учениць</w:t>
      </w:r>
    </w:p>
    <w:p w14:paraId="6B131EB7" w14:textId="77777777" w:rsidR="00CD032E" w:rsidRPr="00F25A1E" w:rsidRDefault="00A00B4B" w:rsidP="00F25A1E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історико-хронологічно</w:t>
      </w:r>
      <w:r w:rsidR="00CD032E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го мислення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CD032E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уміння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встановлю</w:t>
      </w:r>
      <w:r w:rsidR="00CD032E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вати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причинно-наслідкові зв’язки між історичними подіями і явищами, діяльністю людей та її результатами і наслідками</w:t>
      </w:r>
      <w:r w:rsidR="00CD032E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визнача</w:t>
      </w:r>
      <w:r w:rsidR="00CD032E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сутність</w:t>
      </w:r>
      <w:r w:rsidR="00CD032E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тяглість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суспільних змін </w:t>
      </w:r>
      <w:r w:rsidR="00CD032E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протягом 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історії;</w:t>
      </w:r>
    </w:p>
    <w:p w14:paraId="026DC744" w14:textId="77777777" w:rsidR="008D7BCA" w:rsidRPr="00F25A1E" w:rsidRDefault="00A00B4B" w:rsidP="00F25A1E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геопросторов</w:t>
      </w:r>
      <w:r w:rsidR="00CD032E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proofErr w:type="spellEnd"/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мислення</w:t>
      </w:r>
      <w:r w:rsidR="00F62A23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D032E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уміння 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виявля</w:t>
      </w:r>
      <w:r w:rsidR="00CD032E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взаємозалежність соціально-економічного, політичного й культурного розвитку та навколишнього природного середовища, клімату, цивілізаційних характеристик сусідніх спільнот;</w:t>
      </w:r>
    </w:p>
    <w:p w14:paraId="3299B156" w14:textId="77777777" w:rsidR="008D7BCA" w:rsidRPr="00F25A1E" w:rsidRDefault="00A00B4B" w:rsidP="00F25A1E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розви</w:t>
      </w:r>
      <w:r w:rsidR="008D7BCA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тку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критичн</w:t>
      </w:r>
      <w:r w:rsidR="008D7BCA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мислення</w:t>
      </w:r>
      <w:r w:rsidR="008D7BCA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proofErr w:type="spellStart"/>
      <w:r w:rsidR="008D7BCA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медіаграмотності</w:t>
      </w:r>
      <w:proofErr w:type="spellEnd"/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, здатн</w:t>
      </w:r>
      <w:r w:rsidR="008D7BCA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ості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співставляти</w:t>
      </w:r>
      <w:proofErr w:type="spellEnd"/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й аналізувати різні джерела інформації;</w:t>
      </w:r>
      <w:r w:rsidR="008D7BCA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0D4231EB" w14:textId="77777777" w:rsidR="008D7BCA" w:rsidRPr="00F25A1E" w:rsidRDefault="008D7BCA" w:rsidP="00F25A1E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уміння 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виявля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взаємозв’язок, взаємозалежність та взаємовплив історичних подій, явищ, процесів, постатей у контексті 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історичної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епох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; розумі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ння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множинн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ст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трактувань минулого і сучасного та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вміння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зіставля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їх інтерпретації;</w:t>
      </w:r>
    </w:p>
    <w:p w14:paraId="22495925" w14:textId="0C7127E2" w:rsidR="009622A0" w:rsidRPr="00F25A1E" w:rsidRDefault="00A00B4B" w:rsidP="00F25A1E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усвідомл</w:t>
      </w:r>
      <w:r w:rsidR="008D7BCA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ення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власн</w:t>
      </w:r>
      <w:r w:rsidR="008D7BCA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гідн</w:t>
      </w:r>
      <w:r w:rsidR="008D7BCA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ст</w:t>
      </w:r>
      <w:r w:rsidR="008D7BCA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9622A0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цінності 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прав і свобод</w:t>
      </w:r>
      <w:r w:rsidR="009622A0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людини і громадянина,  демократичних принципів, потреби 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дотриму</w:t>
      </w:r>
      <w:r w:rsidR="009622A0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вати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ся принципів толерантності</w:t>
      </w:r>
      <w:r w:rsidR="009622A0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а також неприйняття дискримінації та 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ксенофобії;</w:t>
      </w:r>
      <w:r w:rsidR="009622A0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29DB5079" w14:textId="77777777" w:rsidR="009622A0" w:rsidRPr="00F25A1E" w:rsidRDefault="009622A0" w:rsidP="00F25A1E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навичок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конструктивно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взаємоді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іншими людьми і суспільством в цілому, усвідомл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ення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необхідн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ст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утвердження верховенства права і дотримання правових норм для забезпечення сталого розвитку суспільства;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D7E102A" w14:textId="3F3E20B3" w:rsidR="00A00B4B" w:rsidRPr="00F25A1E" w:rsidRDefault="009622A0" w:rsidP="00F25A1E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сталої потреби та культури 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дотрим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ання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принципів академічної доброчесності в 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освітній 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діяльності.</w:t>
      </w:r>
    </w:p>
    <w:p w14:paraId="083ECCB7" w14:textId="3E91213B" w:rsidR="00A00B4B" w:rsidRPr="00F25A1E" w:rsidRDefault="00DF0F12" w:rsidP="00F25A1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Структура програми.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Програма складається з пояснювальної записки</w:t>
      </w:r>
      <w:r w:rsidR="00C24BB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основної частини у формі таблиці (таблиця </w:t>
      </w:r>
      <w:r w:rsidR="00D90677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C24BB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), де визначено 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вимог</w:t>
      </w:r>
      <w:r w:rsidR="00C24BB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очікуваних результатів навчальної діяльності учнів/учениць; змісту навчально-пізнавальної діяльності; рекомендованих видів і прикладів навчальної діяльності</w:t>
      </w:r>
      <w:r w:rsidR="003B32FC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(виходячи з принципів академічної свободи вчителів, цей перелік не є обов’язковим чи загально-рекомендованим)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; рекомендованих інформаційних ресурсів для організації навчальної роботи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D90677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Зважаючи на право вчителя поєднати навчальну програму з календарно-тематичним плануванням, до основної таблиці додано колонку дата. </w:t>
      </w:r>
    </w:p>
    <w:p w14:paraId="0E83DCA3" w14:textId="4D23D9F3" w:rsidR="00C24BBB" w:rsidRPr="00F25A1E" w:rsidRDefault="00C24BBB" w:rsidP="00F25A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метою формування уявлення про цілісний розвиток світу та </w:t>
      </w:r>
      <w:proofErr w:type="spellStart"/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включеність</w:t>
      </w:r>
      <w:proofErr w:type="spellEnd"/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українських земель у європейські та загальносвітові процеси </w:t>
      </w:r>
      <w:proofErr w:type="spellStart"/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Ранньомодерної</w:t>
      </w:r>
      <w:proofErr w:type="spellEnd"/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доби можливий варіант </w:t>
      </w:r>
      <w:r w:rsidRPr="00F25A1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організації синхронного вивчення всесвітньої історії та історії України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одним із варіантів синхронізації (представлено в таблиц</w:t>
      </w:r>
      <w:r w:rsidR="00D90677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ях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</w:t>
      </w:r>
      <w:r w:rsidR="00D90677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, 2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).   </w:t>
      </w:r>
    </w:p>
    <w:p w14:paraId="6C25A3DA" w14:textId="7B0BCB51" w:rsidR="00C24BBB" w:rsidRPr="00F25A1E" w:rsidRDefault="00C24BBB" w:rsidP="00F25A1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Оскільки через вивчення історії процесів державотворення, розвитку людських спільнот, суспільних відносин, формування і трансформації важливих явищ суспільного життя вирішуються завдання громадянської освіти (соціалізація особистості, формування активної громадянської позиції, загальної культури, світогляду, критичного мислення, творчих і дослідницьких навичок), то в положення навчальної програми</w:t>
      </w:r>
      <w:r w:rsidRPr="00F25A1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інтегровані питання громадянської освіти, 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що відображено через</w:t>
      </w:r>
      <w:r w:rsidRPr="00F25A1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систему відповідних очікуваних результатів навчання 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із зазначенням</w:t>
      </w:r>
      <w:r w:rsidRPr="00F25A1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індексів орієнтирів для оцінювання/конкретних результатів навчання </w:t>
      </w:r>
      <w:r w:rsidRPr="00F25A1E"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  <w:t>(за додатком 18 до Державного стандарту «Вимоги до обов’язкових результатів навчання учнів у громадянській та історичній освітній галузі».</w:t>
      </w:r>
      <w:r w:rsidRPr="00F25A1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14:paraId="377283B0" w14:textId="18662143" w:rsidR="00A00B4B" w:rsidRPr="00F25A1E" w:rsidRDefault="003B32FC" w:rsidP="00F25A1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Передбачений програмою зміст навчально-пізнавальної діяльності відкриває можливості широкого використання м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іжпредметн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их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зв’язк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proofErr w:type="spellEnd"/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такими навчальними предметами як </w:t>
      </w:r>
      <w:r w:rsidR="00A00B4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географія, мистецтво, українська мова і література, зарубіжна література, іноземні мови, біологія, громадянська освіта, правознавство.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Пропоновані види навчальної діяльності створюють можливості для інтегрування в способи освітньої діяльності цифрових ресурсів.   </w:t>
      </w:r>
    </w:p>
    <w:p w14:paraId="6CA62ECA" w14:textId="77777777" w:rsidR="0008553B" w:rsidRPr="00F25A1E" w:rsidRDefault="0008553B" w:rsidP="00F25A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E97555D" w14:textId="17C6033F" w:rsidR="00617443" w:rsidRPr="00F25A1E" w:rsidRDefault="00617443" w:rsidP="00F25A1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Примітка</w:t>
      </w:r>
    </w:p>
    <w:p w14:paraId="20892A67" w14:textId="6CC2E0F3" w:rsidR="00617443" w:rsidRPr="00F25A1E" w:rsidRDefault="00617443" w:rsidP="00F25A1E">
      <w:pPr>
        <w:pStyle w:val="a5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кількості годин на вивчення розділів/тем залежить від кількості годин на вивчення</w:t>
      </w:r>
      <w:r w:rsidR="00091B86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історії</w:t>
      </w:r>
      <w:r w:rsidR="00666C47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, визначених у навчальному плані закладу освіти, тому в основній частині програми ця кількість корегується вчителем</w:t>
      </w:r>
      <w:r w:rsidR="0008553B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(наказ МОН від 09.08.2024 №1120 Про внесення змін до типової освітньої програми для 5-9 класів закладів загальної середньої освіти);</w:t>
      </w:r>
    </w:p>
    <w:p w14:paraId="0C9F8565" w14:textId="1835F0DA" w:rsidR="00617443" w:rsidRDefault="00617443" w:rsidP="00F25A1E">
      <w:pPr>
        <w:pStyle w:val="a5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Виходячи із положень наказу МОН від 02.08.2024 р. №1093 Про затвердження рекомендацій щодо оцінювання результатів навчання, програма не містить окремо визначених уроків для підсумкового оцінювання. Їх за власним баченням визначає вчитель/вчителька, так само як і способи проведення цієї роботи. Натомість </w:t>
      </w:r>
      <w:r w:rsidR="003B32FC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програмою 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передбачено проведення </w:t>
      </w:r>
      <w:r w:rsidR="003B32FC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періодичних 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урок</w:t>
      </w:r>
      <w:r w:rsidR="003B32FC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ів</w:t>
      </w:r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узагальнення з метою систематизації, корекції набутих знань та визначення рівня досягнення очікуваних результатів навчання</w:t>
      </w:r>
      <w:r w:rsidR="003B32FC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сформованості </w:t>
      </w:r>
      <w:proofErr w:type="spellStart"/>
      <w:r w:rsidR="003B32FC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компетентностей</w:t>
      </w:r>
      <w:proofErr w:type="spellEnd"/>
      <w:r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D90677" w:rsidRPr="00F25A1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Програма містить систему позначок груп результатів (рекомендований характер) відповідно до передбачених критеріїв оцінювання (ГР1, ГР2, ГР3).</w:t>
      </w:r>
    </w:p>
    <w:p w14:paraId="09AB15C9" w14:textId="77777777" w:rsidR="00F25A1E" w:rsidRDefault="00F25A1E" w:rsidP="00F25A1E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50908D5" w14:textId="4FFAFBAF" w:rsidR="009515E6" w:rsidRDefault="00AD2E26" w:rsidP="009E39C8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7758F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="009515E6" w:rsidRPr="00D7758F">
        <w:rPr>
          <w:rFonts w:ascii="Times New Roman" w:hAnsi="Times New Roman"/>
          <w:b/>
          <w:bCs/>
          <w:sz w:val="28"/>
          <w:szCs w:val="28"/>
          <w:lang w:val="uk-UA"/>
        </w:rPr>
        <w:t>аблиця</w:t>
      </w:r>
      <w:r w:rsidR="00D90677">
        <w:rPr>
          <w:rFonts w:ascii="Times New Roman" w:hAnsi="Times New Roman"/>
          <w:b/>
          <w:bCs/>
          <w:sz w:val="28"/>
          <w:szCs w:val="28"/>
          <w:lang w:val="uk-UA"/>
        </w:rPr>
        <w:t xml:space="preserve"> 1. С</w:t>
      </w:r>
      <w:r w:rsidR="009515E6" w:rsidRPr="00D7758F">
        <w:rPr>
          <w:rFonts w:ascii="Times New Roman" w:hAnsi="Times New Roman"/>
          <w:b/>
          <w:bCs/>
          <w:sz w:val="28"/>
          <w:szCs w:val="28"/>
          <w:lang w:val="uk-UA"/>
        </w:rPr>
        <w:t>инхронізаці</w:t>
      </w:r>
      <w:r w:rsidR="00D90677">
        <w:rPr>
          <w:rFonts w:ascii="Times New Roman" w:hAnsi="Times New Roman"/>
          <w:b/>
          <w:bCs/>
          <w:sz w:val="28"/>
          <w:szCs w:val="28"/>
          <w:lang w:val="uk-UA"/>
        </w:rPr>
        <w:t>я</w:t>
      </w:r>
      <w:r w:rsidR="009515E6" w:rsidRPr="00D7758F">
        <w:rPr>
          <w:rFonts w:ascii="Times New Roman" w:hAnsi="Times New Roman"/>
          <w:b/>
          <w:bCs/>
          <w:sz w:val="28"/>
          <w:szCs w:val="28"/>
          <w:lang w:val="uk-UA"/>
        </w:rPr>
        <w:t xml:space="preserve"> курсів всесвітньої історії та історії України. </w:t>
      </w:r>
      <w:r w:rsidR="00D7758F" w:rsidRPr="00D7758F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="009515E6" w:rsidRPr="00D7758F">
        <w:rPr>
          <w:rFonts w:ascii="Times New Roman" w:hAnsi="Times New Roman"/>
          <w:b/>
          <w:bCs/>
          <w:sz w:val="28"/>
          <w:szCs w:val="28"/>
          <w:lang w:val="uk-UA"/>
        </w:rPr>
        <w:t xml:space="preserve"> клас</w:t>
      </w:r>
      <w:r w:rsidR="0053316B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321CB71" w14:textId="3738F872" w:rsidR="0053316B" w:rsidRPr="00D7758F" w:rsidRDefault="0053316B" w:rsidP="009E39C8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Hlk207079820"/>
      <w:r>
        <w:rPr>
          <w:rFonts w:ascii="Times New Roman" w:hAnsi="Times New Roman"/>
          <w:b/>
          <w:bCs/>
          <w:sz w:val="28"/>
          <w:szCs w:val="28"/>
          <w:lang w:val="uk-UA"/>
        </w:rPr>
        <w:t>Варіант 1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3115"/>
        <w:gridCol w:w="11622"/>
      </w:tblGrid>
      <w:tr w:rsidR="004445E6" w:rsidRPr="004445E6" w14:paraId="53D9003B" w14:textId="77777777" w:rsidTr="00023048">
        <w:tc>
          <w:tcPr>
            <w:tcW w:w="3115" w:type="dxa"/>
          </w:tcPr>
          <w:p w14:paraId="6A2F882E" w14:textId="77777777" w:rsidR="009515E6" w:rsidRPr="00666C47" w:rsidRDefault="009515E6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6C47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622" w:type="dxa"/>
          </w:tcPr>
          <w:p w14:paraId="3C884C04" w14:textId="77777777" w:rsidR="009515E6" w:rsidRPr="00666C47" w:rsidRDefault="009515E6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666C47">
              <w:rPr>
                <w:rFonts w:ascii="Times New Roman" w:eastAsia="Times New Roman" w:hAnsi="Times New Roman"/>
                <w:b/>
                <w:sz w:val="28"/>
                <w:szCs w:val="28"/>
              </w:rPr>
              <w:t>Розділ</w:t>
            </w:r>
            <w:proofErr w:type="spellEnd"/>
            <w:r w:rsidRPr="00666C4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МНП</w:t>
            </w:r>
          </w:p>
        </w:tc>
      </w:tr>
      <w:tr w:rsidR="004445E6" w:rsidRPr="004445E6" w14:paraId="4C47DEC2" w14:textId="77777777" w:rsidTr="00023048">
        <w:tc>
          <w:tcPr>
            <w:tcW w:w="3115" w:type="dxa"/>
          </w:tcPr>
          <w:p w14:paraId="46EABBEA" w14:textId="77777777" w:rsidR="009515E6" w:rsidRPr="0053316B" w:rsidRDefault="009515E6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Всесвітня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/ </w:t>
            </w: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11622" w:type="dxa"/>
          </w:tcPr>
          <w:p w14:paraId="15432750" w14:textId="69A49B29" w:rsidR="009515E6" w:rsidRPr="0053316B" w:rsidRDefault="0053316B" w:rsidP="0053316B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53316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Вступ до курсу. Криза європейського Середньовіччя.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Поняття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періодизація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Нового часу (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Модерної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доби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).</w:t>
            </w:r>
          </w:p>
        </w:tc>
      </w:tr>
      <w:tr w:rsidR="004445E6" w:rsidRPr="004445E6" w14:paraId="6FA7CE03" w14:textId="77777777" w:rsidTr="00023048">
        <w:tc>
          <w:tcPr>
            <w:tcW w:w="3115" w:type="dxa"/>
            <w:shd w:val="clear" w:color="auto" w:fill="A3DBFF"/>
          </w:tcPr>
          <w:p w14:paraId="7C39A93E" w14:textId="77777777" w:rsidR="009515E6" w:rsidRPr="0053316B" w:rsidRDefault="009515E6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Всесвітня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</w:p>
        </w:tc>
        <w:tc>
          <w:tcPr>
            <w:tcW w:w="11622" w:type="dxa"/>
            <w:shd w:val="clear" w:color="auto" w:fill="A3DBFF"/>
          </w:tcPr>
          <w:p w14:paraId="4B1E9786" w14:textId="449D333A" w:rsidR="009515E6" w:rsidRPr="0053316B" w:rsidRDefault="0053316B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53316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Розділ I. Економіка і суспільство раннього Модерного (Нового) часу</w:t>
            </w:r>
          </w:p>
        </w:tc>
      </w:tr>
      <w:tr w:rsidR="004445E6" w:rsidRPr="004445E6" w14:paraId="346B9F1B" w14:textId="77777777" w:rsidTr="00023048">
        <w:tc>
          <w:tcPr>
            <w:tcW w:w="3115" w:type="dxa"/>
            <w:shd w:val="clear" w:color="auto" w:fill="A3DBFF"/>
          </w:tcPr>
          <w:p w14:paraId="13973D3B" w14:textId="77777777" w:rsidR="009515E6" w:rsidRPr="0053316B" w:rsidRDefault="009515E6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Всесвітня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</w:p>
        </w:tc>
        <w:tc>
          <w:tcPr>
            <w:tcW w:w="11622" w:type="dxa"/>
            <w:shd w:val="clear" w:color="auto" w:fill="A3DBFF"/>
          </w:tcPr>
          <w:p w14:paraId="2C14C8E4" w14:textId="2DA0ED56" w:rsidR="009515E6" w:rsidRPr="0053316B" w:rsidRDefault="0053316B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53316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Розділ II. Високе відродження. Реформація в Західній Європі</w:t>
            </w:r>
          </w:p>
        </w:tc>
      </w:tr>
      <w:tr w:rsidR="0053316B" w:rsidRPr="004445E6" w14:paraId="3A8F0931" w14:textId="77777777" w:rsidTr="00023048">
        <w:tc>
          <w:tcPr>
            <w:tcW w:w="3115" w:type="dxa"/>
            <w:shd w:val="clear" w:color="auto" w:fill="A3DBFF"/>
          </w:tcPr>
          <w:p w14:paraId="68CE21A9" w14:textId="1290BF86" w:rsidR="0053316B" w:rsidRPr="0053316B" w:rsidRDefault="0053316B" w:rsidP="009E39C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Всесвітня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</w:p>
        </w:tc>
        <w:tc>
          <w:tcPr>
            <w:tcW w:w="11622" w:type="dxa"/>
            <w:shd w:val="clear" w:color="auto" w:fill="A3DBFF"/>
          </w:tcPr>
          <w:p w14:paraId="46EE2F07" w14:textId="41A6A55F" w:rsidR="0053316B" w:rsidRPr="0053316B" w:rsidRDefault="0053316B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3316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Розділ ІIІ. Держави раннього Нового часу</w:t>
            </w:r>
          </w:p>
        </w:tc>
      </w:tr>
      <w:tr w:rsidR="004445E6" w:rsidRPr="004445E6" w14:paraId="7B297E3C" w14:textId="77777777" w:rsidTr="00023048">
        <w:tc>
          <w:tcPr>
            <w:tcW w:w="3115" w:type="dxa"/>
            <w:shd w:val="clear" w:color="auto" w:fill="FFE599" w:themeFill="accent4" w:themeFillTint="66"/>
          </w:tcPr>
          <w:p w14:paraId="1FC3A534" w14:textId="77777777" w:rsidR="009515E6" w:rsidRPr="0053316B" w:rsidRDefault="009515E6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11622" w:type="dxa"/>
            <w:shd w:val="clear" w:color="auto" w:fill="FFE599" w:themeFill="accent4" w:themeFillTint="66"/>
          </w:tcPr>
          <w:p w14:paraId="2FA57FED" w14:textId="49316A9D" w:rsidR="009515E6" w:rsidRPr="0053316B" w:rsidRDefault="0053316B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Розділ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1. Українські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землі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складі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Речі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Посполитої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у ХVІ –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першій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половині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ХVІІ ст.</w:t>
            </w:r>
          </w:p>
        </w:tc>
      </w:tr>
      <w:tr w:rsidR="004445E6" w:rsidRPr="004445E6" w14:paraId="39D2B8BC" w14:textId="77777777" w:rsidTr="00023048">
        <w:tc>
          <w:tcPr>
            <w:tcW w:w="3115" w:type="dxa"/>
            <w:shd w:val="clear" w:color="auto" w:fill="FFE599" w:themeFill="accent4" w:themeFillTint="66"/>
          </w:tcPr>
          <w:p w14:paraId="01DCCD85" w14:textId="77777777" w:rsidR="009515E6" w:rsidRPr="0053316B" w:rsidRDefault="009515E6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11622" w:type="dxa"/>
            <w:shd w:val="clear" w:color="auto" w:fill="FFE599" w:themeFill="accent4" w:themeFillTint="66"/>
          </w:tcPr>
          <w:p w14:paraId="0EC51567" w14:textId="309C94EE" w:rsidR="009515E6" w:rsidRPr="0053316B" w:rsidRDefault="0053316B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Розділ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2.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Становлення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козацтва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(XVI – перша половина XVII ст.)</w:t>
            </w:r>
          </w:p>
        </w:tc>
      </w:tr>
      <w:tr w:rsidR="0053316B" w:rsidRPr="004445E6" w14:paraId="680C4E94" w14:textId="77777777" w:rsidTr="00023048">
        <w:tc>
          <w:tcPr>
            <w:tcW w:w="3115" w:type="dxa"/>
            <w:shd w:val="clear" w:color="auto" w:fill="FFE599" w:themeFill="accent4" w:themeFillTint="66"/>
          </w:tcPr>
          <w:p w14:paraId="2FB3A9F0" w14:textId="6A5FC58D" w:rsidR="0053316B" w:rsidRPr="0053316B" w:rsidRDefault="0053316B" w:rsidP="009E39C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11622" w:type="dxa"/>
            <w:shd w:val="clear" w:color="auto" w:fill="FFE599" w:themeFill="accent4" w:themeFillTint="66"/>
          </w:tcPr>
          <w:p w14:paraId="1A8B2B64" w14:textId="3D9696E8" w:rsidR="0053316B" w:rsidRPr="0053316B" w:rsidRDefault="0053316B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Розділ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3.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Козацька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революція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середини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ХVІІ ст.</w:t>
            </w:r>
          </w:p>
        </w:tc>
      </w:tr>
      <w:tr w:rsidR="00B05B21" w:rsidRPr="004445E6" w14:paraId="7E709BC0" w14:textId="77777777" w:rsidTr="00023048">
        <w:tc>
          <w:tcPr>
            <w:tcW w:w="3115" w:type="dxa"/>
            <w:shd w:val="clear" w:color="auto" w:fill="FFE599" w:themeFill="accent4" w:themeFillTint="66"/>
          </w:tcPr>
          <w:p w14:paraId="75C7C8C6" w14:textId="6B9BE9D4" w:rsidR="00B05B21" w:rsidRPr="0053316B" w:rsidRDefault="00B05B21" w:rsidP="009E39C8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11622" w:type="dxa"/>
            <w:shd w:val="clear" w:color="auto" w:fill="FFE599" w:themeFill="accent4" w:themeFillTint="66"/>
          </w:tcPr>
          <w:p w14:paraId="0C6E4C45" w14:textId="436E93F8" w:rsidR="00B05B21" w:rsidRPr="0053316B" w:rsidRDefault="00B05B21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Розділ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4.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Українська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козацька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держава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наприкінці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50-х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років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XVII – </w:t>
            </w:r>
            <w:proofErr w:type="gram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на початку</w:t>
            </w:r>
            <w:proofErr w:type="gram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XVIII ст.</w:t>
            </w:r>
          </w:p>
        </w:tc>
      </w:tr>
      <w:tr w:rsidR="004445E6" w:rsidRPr="004445E6" w14:paraId="02199EE0" w14:textId="77777777" w:rsidTr="00023048">
        <w:tc>
          <w:tcPr>
            <w:tcW w:w="3115" w:type="dxa"/>
            <w:shd w:val="clear" w:color="auto" w:fill="A3DBFF"/>
          </w:tcPr>
          <w:p w14:paraId="223E33ED" w14:textId="77777777" w:rsidR="009515E6" w:rsidRPr="0053316B" w:rsidRDefault="009515E6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Всесвітня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</w:p>
        </w:tc>
        <w:tc>
          <w:tcPr>
            <w:tcW w:w="11622" w:type="dxa"/>
            <w:shd w:val="clear" w:color="auto" w:fill="A3DBFF"/>
          </w:tcPr>
          <w:p w14:paraId="475AD13B" w14:textId="07C5B99F" w:rsidR="009515E6" w:rsidRPr="0053316B" w:rsidRDefault="0053316B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Розділ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IV.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Епоха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Просвітництва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зародження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модерного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суспільства</w:t>
            </w:r>
            <w:proofErr w:type="spellEnd"/>
          </w:p>
        </w:tc>
      </w:tr>
      <w:tr w:rsidR="004445E6" w:rsidRPr="004445E6" w14:paraId="518ED0CB" w14:textId="77777777" w:rsidTr="00023048">
        <w:tc>
          <w:tcPr>
            <w:tcW w:w="3115" w:type="dxa"/>
            <w:shd w:val="clear" w:color="auto" w:fill="FFE599" w:themeFill="accent4" w:themeFillTint="66"/>
          </w:tcPr>
          <w:p w14:paraId="4D120B40" w14:textId="77777777" w:rsidR="009515E6" w:rsidRPr="0053316B" w:rsidRDefault="009515E6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11622" w:type="dxa"/>
            <w:shd w:val="clear" w:color="auto" w:fill="FFE599" w:themeFill="accent4" w:themeFillTint="66"/>
          </w:tcPr>
          <w:p w14:paraId="484671F6" w14:textId="467B4111" w:rsidR="009515E6" w:rsidRPr="0053316B" w:rsidRDefault="0053316B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Розділ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5. Українські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землі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в 20–90-х роках ХVIII ст.</w:t>
            </w:r>
          </w:p>
        </w:tc>
      </w:tr>
      <w:tr w:rsidR="009515E6" w:rsidRPr="004445E6" w14:paraId="198406D5" w14:textId="77777777" w:rsidTr="00023048">
        <w:tc>
          <w:tcPr>
            <w:tcW w:w="3115" w:type="dxa"/>
          </w:tcPr>
          <w:p w14:paraId="6EECE132" w14:textId="77777777" w:rsidR="009515E6" w:rsidRPr="0053316B" w:rsidRDefault="009515E6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Всесвітня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/ </w:t>
            </w: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11622" w:type="dxa"/>
          </w:tcPr>
          <w:p w14:paraId="55041AC6" w14:textId="4E0E2A3B" w:rsidR="009515E6" w:rsidRPr="0053316B" w:rsidRDefault="0053316B" w:rsidP="009E39C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Узагальнення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курсу.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Здобутки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ранньомодерної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Європи</w:t>
            </w:r>
            <w:proofErr w:type="spellEnd"/>
            <w:r w:rsidRPr="0053316B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53316B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uk-UA"/>
              </w:rPr>
              <w:t>/</w:t>
            </w:r>
            <w:r w:rsidR="009515E6" w:rsidRPr="0053316B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Узагальнення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до курсу</w:t>
            </w:r>
            <w:proofErr w:type="gram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України в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контексті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епохи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Раннього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Нового часу</w:t>
            </w:r>
          </w:p>
        </w:tc>
      </w:tr>
    </w:tbl>
    <w:p w14:paraId="49BAC03B" w14:textId="77777777" w:rsidR="00A72740" w:rsidRDefault="00A72740" w:rsidP="009E39C8">
      <w:pPr>
        <w:widowControl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14:paraId="2BFF019E" w14:textId="3EC3AAAA" w:rsidR="0053316B" w:rsidRDefault="0053316B" w:rsidP="0053316B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7758F">
        <w:rPr>
          <w:rFonts w:ascii="Times New Roman" w:hAnsi="Times New Roman"/>
          <w:b/>
          <w:bCs/>
          <w:sz w:val="28"/>
          <w:szCs w:val="28"/>
          <w:lang w:val="uk-UA"/>
        </w:rPr>
        <w:t>Таблиця</w:t>
      </w:r>
      <w:r w:rsidR="00D90677">
        <w:rPr>
          <w:rFonts w:ascii="Times New Roman" w:hAnsi="Times New Roman"/>
          <w:b/>
          <w:bCs/>
          <w:sz w:val="28"/>
          <w:szCs w:val="28"/>
          <w:lang w:val="uk-UA"/>
        </w:rPr>
        <w:t xml:space="preserve"> 2. С</w:t>
      </w:r>
      <w:r w:rsidRPr="00D7758F">
        <w:rPr>
          <w:rFonts w:ascii="Times New Roman" w:hAnsi="Times New Roman"/>
          <w:b/>
          <w:bCs/>
          <w:sz w:val="28"/>
          <w:szCs w:val="28"/>
          <w:lang w:val="uk-UA"/>
        </w:rPr>
        <w:t>инхронізаці</w:t>
      </w:r>
      <w:r w:rsidR="00D90677">
        <w:rPr>
          <w:rFonts w:ascii="Times New Roman" w:hAnsi="Times New Roman"/>
          <w:b/>
          <w:bCs/>
          <w:sz w:val="28"/>
          <w:szCs w:val="28"/>
          <w:lang w:val="uk-UA"/>
        </w:rPr>
        <w:t>я</w:t>
      </w:r>
      <w:r w:rsidRPr="00D7758F">
        <w:rPr>
          <w:rFonts w:ascii="Times New Roman" w:hAnsi="Times New Roman"/>
          <w:b/>
          <w:bCs/>
          <w:sz w:val="28"/>
          <w:szCs w:val="28"/>
          <w:lang w:val="uk-UA"/>
        </w:rPr>
        <w:t xml:space="preserve"> курсів всесвітньої історії та історії України. 8 клас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0EDD494" w14:textId="20052BCC" w:rsidR="0053316B" w:rsidRPr="00D7758F" w:rsidRDefault="0053316B" w:rsidP="0053316B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Варіант 2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3115"/>
        <w:gridCol w:w="11622"/>
      </w:tblGrid>
      <w:tr w:rsidR="0053316B" w:rsidRPr="004445E6" w14:paraId="6C8CDAEB" w14:textId="77777777" w:rsidTr="00BF23A8">
        <w:tc>
          <w:tcPr>
            <w:tcW w:w="3115" w:type="dxa"/>
          </w:tcPr>
          <w:p w14:paraId="6F011BDD" w14:textId="77777777" w:rsidR="0053316B" w:rsidRPr="00666C47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66C47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622" w:type="dxa"/>
          </w:tcPr>
          <w:p w14:paraId="1896CEEB" w14:textId="77777777" w:rsidR="0053316B" w:rsidRPr="00666C47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666C47">
              <w:rPr>
                <w:rFonts w:ascii="Times New Roman" w:eastAsia="Times New Roman" w:hAnsi="Times New Roman"/>
                <w:b/>
                <w:sz w:val="28"/>
                <w:szCs w:val="28"/>
              </w:rPr>
              <w:t>Розділ</w:t>
            </w:r>
            <w:proofErr w:type="spellEnd"/>
            <w:r w:rsidRPr="00666C4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МНП</w:t>
            </w:r>
          </w:p>
        </w:tc>
      </w:tr>
      <w:tr w:rsidR="0053316B" w:rsidRPr="004445E6" w14:paraId="06344E39" w14:textId="77777777" w:rsidTr="00BF23A8">
        <w:tc>
          <w:tcPr>
            <w:tcW w:w="3115" w:type="dxa"/>
          </w:tcPr>
          <w:p w14:paraId="72B7697F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Всесвітня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/ </w:t>
            </w: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11622" w:type="dxa"/>
          </w:tcPr>
          <w:p w14:paraId="01571E5C" w14:textId="77777777" w:rsidR="0053316B" w:rsidRPr="0053316B" w:rsidRDefault="0053316B" w:rsidP="00BF23A8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53316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Вступ до курсу. Криза європейського Середньовіччя.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Поняття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періодизація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Нового часу (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Модерної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доби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).</w:t>
            </w:r>
          </w:p>
        </w:tc>
      </w:tr>
      <w:tr w:rsidR="0053316B" w:rsidRPr="004445E6" w14:paraId="217B7046" w14:textId="77777777" w:rsidTr="00BF23A8">
        <w:tc>
          <w:tcPr>
            <w:tcW w:w="3115" w:type="dxa"/>
            <w:shd w:val="clear" w:color="auto" w:fill="A3DBFF"/>
          </w:tcPr>
          <w:p w14:paraId="1FA986ED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Всесвітня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</w:p>
        </w:tc>
        <w:tc>
          <w:tcPr>
            <w:tcW w:w="11622" w:type="dxa"/>
            <w:shd w:val="clear" w:color="auto" w:fill="A3DBFF"/>
          </w:tcPr>
          <w:p w14:paraId="45A9E322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53316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Розділ I. Економіка і суспільство раннього Модерного (Нового) часу</w:t>
            </w:r>
          </w:p>
        </w:tc>
      </w:tr>
      <w:tr w:rsidR="0053316B" w:rsidRPr="004445E6" w14:paraId="27AFF7C6" w14:textId="77777777" w:rsidTr="00BF23A8">
        <w:tc>
          <w:tcPr>
            <w:tcW w:w="3115" w:type="dxa"/>
            <w:shd w:val="clear" w:color="auto" w:fill="A3DBFF"/>
          </w:tcPr>
          <w:p w14:paraId="178EF237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Всесвітня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</w:p>
        </w:tc>
        <w:tc>
          <w:tcPr>
            <w:tcW w:w="11622" w:type="dxa"/>
            <w:shd w:val="clear" w:color="auto" w:fill="A3DBFF"/>
          </w:tcPr>
          <w:p w14:paraId="61EEF814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53316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Розділ II. Високе відродження. Реформація в Західній Європі</w:t>
            </w:r>
          </w:p>
        </w:tc>
      </w:tr>
      <w:tr w:rsidR="0053316B" w:rsidRPr="004445E6" w14:paraId="33C2EB2D" w14:textId="77777777" w:rsidTr="00BF23A8">
        <w:tc>
          <w:tcPr>
            <w:tcW w:w="3115" w:type="dxa"/>
            <w:shd w:val="clear" w:color="auto" w:fill="FFE599" w:themeFill="accent4" w:themeFillTint="66"/>
          </w:tcPr>
          <w:p w14:paraId="24C13EF9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11622" w:type="dxa"/>
            <w:shd w:val="clear" w:color="auto" w:fill="FFE599" w:themeFill="accent4" w:themeFillTint="66"/>
          </w:tcPr>
          <w:p w14:paraId="24999A58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Розділ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1. Українські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землі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складі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Речі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Посполитої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у ХVІ –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першій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половині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ХVІІ ст.</w:t>
            </w:r>
          </w:p>
        </w:tc>
      </w:tr>
      <w:tr w:rsidR="0053316B" w:rsidRPr="004445E6" w14:paraId="112551A2" w14:textId="77777777" w:rsidTr="00BF23A8">
        <w:tc>
          <w:tcPr>
            <w:tcW w:w="3115" w:type="dxa"/>
            <w:shd w:val="clear" w:color="auto" w:fill="FFE599" w:themeFill="accent4" w:themeFillTint="66"/>
          </w:tcPr>
          <w:p w14:paraId="57C4E295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11622" w:type="dxa"/>
            <w:shd w:val="clear" w:color="auto" w:fill="FFE599" w:themeFill="accent4" w:themeFillTint="66"/>
          </w:tcPr>
          <w:p w14:paraId="373541AD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Розділ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2.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Становлення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козацтва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(XVI – перша половина XVII ст.)</w:t>
            </w:r>
          </w:p>
        </w:tc>
      </w:tr>
      <w:tr w:rsidR="0053316B" w:rsidRPr="004445E6" w14:paraId="31022D2C" w14:textId="77777777" w:rsidTr="00BF23A8">
        <w:tc>
          <w:tcPr>
            <w:tcW w:w="3115" w:type="dxa"/>
            <w:shd w:val="clear" w:color="auto" w:fill="A3DBFF"/>
          </w:tcPr>
          <w:p w14:paraId="5FB967C6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Всесвітня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</w:p>
        </w:tc>
        <w:tc>
          <w:tcPr>
            <w:tcW w:w="11622" w:type="dxa"/>
            <w:shd w:val="clear" w:color="auto" w:fill="A3DBFF"/>
          </w:tcPr>
          <w:p w14:paraId="66CF1269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53316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Розділ ІIІ. Держави раннього Нового часу</w:t>
            </w:r>
          </w:p>
        </w:tc>
      </w:tr>
      <w:tr w:rsidR="0053316B" w:rsidRPr="004445E6" w14:paraId="655FDF35" w14:textId="77777777" w:rsidTr="00BF23A8">
        <w:tc>
          <w:tcPr>
            <w:tcW w:w="3115" w:type="dxa"/>
            <w:shd w:val="clear" w:color="auto" w:fill="A3DBFF"/>
          </w:tcPr>
          <w:p w14:paraId="3B8BC175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Всесвітня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</w:p>
        </w:tc>
        <w:tc>
          <w:tcPr>
            <w:tcW w:w="11622" w:type="dxa"/>
            <w:shd w:val="clear" w:color="auto" w:fill="A3DBFF"/>
          </w:tcPr>
          <w:p w14:paraId="7B89827D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Розділ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IV.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Епоха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Просвітництва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зародження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модерного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суспільства</w:t>
            </w:r>
            <w:proofErr w:type="spellEnd"/>
          </w:p>
        </w:tc>
      </w:tr>
      <w:tr w:rsidR="0053316B" w:rsidRPr="004445E6" w14:paraId="3B35030A" w14:textId="77777777" w:rsidTr="00BF23A8">
        <w:tc>
          <w:tcPr>
            <w:tcW w:w="3115" w:type="dxa"/>
            <w:shd w:val="clear" w:color="auto" w:fill="FFE599" w:themeFill="accent4" w:themeFillTint="66"/>
          </w:tcPr>
          <w:p w14:paraId="2A02E061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11622" w:type="dxa"/>
            <w:shd w:val="clear" w:color="auto" w:fill="FFE599" w:themeFill="accent4" w:themeFillTint="66"/>
          </w:tcPr>
          <w:p w14:paraId="4B66A0D6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Розділ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3.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Козацька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революція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середини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ХVІІ ст.</w:t>
            </w:r>
          </w:p>
        </w:tc>
      </w:tr>
      <w:tr w:rsidR="0053316B" w:rsidRPr="004445E6" w14:paraId="7F162677" w14:textId="77777777" w:rsidTr="00BF23A8">
        <w:tc>
          <w:tcPr>
            <w:tcW w:w="3115" w:type="dxa"/>
            <w:shd w:val="clear" w:color="auto" w:fill="FFE599" w:themeFill="accent4" w:themeFillTint="66"/>
          </w:tcPr>
          <w:p w14:paraId="7BC2738A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11622" w:type="dxa"/>
            <w:shd w:val="clear" w:color="auto" w:fill="FFE599" w:themeFill="accent4" w:themeFillTint="66"/>
          </w:tcPr>
          <w:p w14:paraId="6DD77E53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Розділ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4.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Українська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козацька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держава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наприкінці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50-х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років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XVII – </w:t>
            </w:r>
            <w:proofErr w:type="gram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на початку</w:t>
            </w:r>
            <w:proofErr w:type="gram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XVIII ст.</w:t>
            </w:r>
          </w:p>
        </w:tc>
      </w:tr>
      <w:tr w:rsidR="0053316B" w:rsidRPr="004445E6" w14:paraId="702B4226" w14:textId="77777777" w:rsidTr="00BF23A8">
        <w:tc>
          <w:tcPr>
            <w:tcW w:w="3115" w:type="dxa"/>
            <w:shd w:val="clear" w:color="auto" w:fill="FFE599" w:themeFill="accent4" w:themeFillTint="66"/>
          </w:tcPr>
          <w:p w14:paraId="0FCEAE3A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11622" w:type="dxa"/>
            <w:shd w:val="clear" w:color="auto" w:fill="FFE599" w:themeFill="accent4" w:themeFillTint="66"/>
          </w:tcPr>
          <w:p w14:paraId="06FE9874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Розділ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5. Українські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землі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в 20–90-х роках ХVIII ст.</w:t>
            </w:r>
          </w:p>
        </w:tc>
      </w:tr>
      <w:tr w:rsidR="0053316B" w:rsidRPr="004445E6" w14:paraId="444A2089" w14:textId="77777777" w:rsidTr="00BF23A8">
        <w:tc>
          <w:tcPr>
            <w:tcW w:w="3115" w:type="dxa"/>
          </w:tcPr>
          <w:p w14:paraId="4695ABDB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Всесвітня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/ </w:t>
            </w:r>
            <w:proofErr w:type="spellStart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eastAsia="Times New Roman" w:hAnsi="Times New Roman"/>
                <w:sz w:val="28"/>
                <w:szCs w:val="28"/>
              </w:rPr>
              <w:t xml:space="preserve"> України</w:t>
            </w:r>
          </w:p>
        </w:tc>
        <w:tc>
          <w:tcPr>
            <w:tcW w:w="11622" w:type="dxa"/>
          </w:tcPr>
          <w:p w14:paraId="76EEDABB" w14:textId="77777777" w:rsidR="0053316B" w:rsidRPr="0053316B" w:rsidRDefault="0053316B" w:rsidP="00BF23A8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Узагальнення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курсу.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Здобутки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ранньомодерної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Європи</w:t>
            </w:r>
            <w:proofErr w:type="spellEnd"/>
            <w:r w:rsidRPr="0053316B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53316B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uk-UA"/>
              </w:rPr>
              <w:t>/</w:t>
            </w:r>
            <w:r w:rsidRPr="0053316B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Узагальнення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до курсу</w:t>
            </w:r>
            <w:proofErr w:type="gram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Історія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України в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контексті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епохи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>Раннього</w:t>
            </w:r>
            <w:proofErr w:type="spellEnd"/>
            <w:r w:rsidRPr="0053316B">
              <w:rPr>
                <w:rFonts w:ascii="Times New Roman" w:hAnsi="Times New Roman"/>
                <w:bCs/>
                <w:sz w:val="28"/>
                <w:szCs w:val="28"/>
              </w:rPr>
              <w:t xml:space="preserve"> Нового часу</w:t>
            </w:r>
          </w:p>
        </w:tc>
      </w:tr>
      <w:bookmarkEnd w:id="0"/>
    </w:tbl>
    <w:p w14:paraId="09CEB2FC" w14:textId="77777777" w:rsidR="0053316B" w:rsidRDefault="0053316B" w:rsidP="009E39C8">
      <w:pPr>
        <w:widowControl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14:paraId="3A49DAFF" w14:textId="77777777" w:rsidR="00F25A1E" w:rsidRDefault="00F25A1E" w:rsidP="001E4AB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01982CE2" w14:textId="77777777" w:rsidR="00F25A1E" w:rsidRDefault="00F25A1E" w:rsidP="001E4AB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52001323" w14:textId="77777777" w:rsidR="00F25A1E" w:rsidRDefault="00F25A1E" w:rsidP="001E4AB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3CAE4405" w14:textId="77777777" w:rsidR="00F25A1E" w:rsidRDefault="00F25A1E" w:rsidP="001E4AB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79925D34" w14:textId="77777777" w:rsidR="00F25A1E" w:rsidRDefault="00F25A1E" w:rsidP="001E4AB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6E232527" w14:textId="77777777" w:rsidR="00F25A1E" w:rsidRDefault="00F25A1E" w:rsidP="001E4AB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40B0B881" w14:textId="77777777" w:rsidR="00F25A1E" w:rsidRDefault="00F25A1E" w:rsidP="001E4AB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47E311F3" w14:textId="77777777" w:rsidR="00F25A1E" w:rsidRDefault="00F25A1E" w:rsidP="001E4AB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105A3845" w14:textId="77777777" w:rsidR="00F25A1E" w:rsidRDefault="00F25A1E" w:rsidP="001E4AB3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val="uk-UA"/>
        </w:rPr>
      </w:pPr>
    </w:p>
    <w:p w14:paraId="280F6CF3" w14:textId="6D347430" w:rsidR="0053316B" w:rsidRDefault="001E4AB3" w:rsidP="001E4AB3">
      <w:pPr>
        <w:widowControl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  <w:lang w:val="uk-UA"/>
        </w:rPr>
      </w:pPr>
      <w:r w:rsidRPr="001E4AB3">
        <w:rPr>
          <w:rFonts w:ascii="Times New Roman" w:hAnsi="Times New Roman"/>
          <w:b/>
          <w:bCs/>
          <w:iCs/>
          <w:sz w:val="24"/>
          <w:szCs w:val="24"/>
          <w:lang w:val="uk-UA"/>
        </w:rPr>
        <w:lastRenderedPageBreak/>
        <w:t>Таблиця 3</w:t>
      </w:r>
    </w:p>
    <w:p w14:paraId="3711EEA2" w14:textId="77777777" w:rsidR="0053316B" w:rsidRDefault="0053316B" w:rsidP="009E39C8">
      <w:pPr>
        <w:widowControl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14:paraId="029BBF1A" w14:textId="77777777" w:rsidR="0053316B" w:rsidRPr="008744D7" w:rsidRDefault="0053316B" w:rsidP="009E39C8">
      <w:pPr>
        <w:widowControl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tbl>
      <w:tblPr>
        <w:tblStyle w:val="a4"/>
        <w:tblW w:w="14755" w:type="dxa"/>
        <w:tblLook w:val="04A0" w:firstRow="1" w:lastRow="0" w:firstColumn="1" w:lastColumn="0" w:noHBand="0" w:noVBand="1"/>
      </w:tblPr>
      <w:tblGrid>
        <w:gridCol w:w="773"/>
        <w:gridCol w:w="943"/>
        <w:gridCol w:w="2957"/>
        <w:gridCol w:w="5387"/>
        <w:gridCol w:w="3260"/>
        <w:gridCol w:w="1435"/>
      </w:tblGrid>
      <w:tr w:rsidR="001034AD" w:rsidRPr="008744D7" w14:paraId="08272C4C" w14:textId="77777777" w:rsidTr="00D405EE">
        <w:tc>
          <w:tcPr>
            <w:tcW w:w="773" w:type="dxa"/>
            <w:vAlign w:val="center"/>
          </w:tcPr>
          <w:p w14:paraId="712270A6" w14:textId="77777777" w:rsidR="00BD7FAF" w:rsidRPr="0043218E" w:rsidRDefault="00BD7FAF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№ з/п</w:t>
            </w:r>
          </w:p>
        </w:tc>
        <w:tc>
          <w:tcPr>
            <w:tcW w:w="943" w:type="dxa"/>
            <w:vAlign w:val="center"/>
          </w:tcPr>
          <w:p w14:paraId="51487246" w14:textId="77777777" w:rsidR="00BD7FAF" w:rsidRPr="0043218E" w:rsidRDefault="00BD7FAF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Дата</w:t>
            </w:r>
          </w:p>
        </w:tc>
        <w:tc>
          <w:tcPr>
            <w:tcW w:w="2957" w:type="dxa"/>
            <w:vAlign w:val="center"/>
          </w:tcPr>
          <w:p w14:paraId="0F18C831" w14:textId="77777777" w:rsidR="009A25DD" w:rsidRDefault="00BD7FAF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Тема/Зміст навчально-пізнавальної діяльності</w:t>
            </w:r>
            <w:r w:rsidR="009A25DD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/</w:t>
            </w:r>
          </w:p>
          <w:p w14:paraId="6354C11E" w14:textId="4E28D24E" w:rsidR="00BD7FAF" w:rsidRPr="0043218E" w:rsidRDefault="009A25D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ГР оцінювання</w:t>
            </w:r>
          </w:p>
        </w:tc>
        <w:tc>
          <w:tcPr>
            <w:tcW w:w="5387" w:type="dxa"/>
            <w:vAlign w:val="center"/>
          </w:tcPr>
          <w:p w14:paraId="7068605E" w14:textId="062877C5" w:rsidR="009A25DD" w:rsidRPr="0043218E" w:rsidRDefault="00BD7FAF" w:rsidP="009A25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Очікувані результати навчання</w:t>
            </w:r>
          </w:p>
          <w:p w14:paraId="458185FF" w14:textId="73DBFDB3" w:rsidR="00BD7FAF" w:rsidRPr="0043218E" w:rsidRDefault="00BD7FAF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14:paraId="14FE6945" w14:textId="77777777" w:rsidR="00BD7FAF" w:rsidRPr="00D405EE" w:rsidRDefault="00BD7FAF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405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Види діяльності</w:t>
            </w:r>
          </w:p>
        </w:tc>
        <w:tc>
          <w:tcPr>
            <w:tcW w:w="1435" w:type="dxa"/>
            <w:vAlign w:val="center"/>
          </w:tcPr>
          <w:p w14:paraId="7F19498A" w14:textId="77777777" w:rsidR="00BD7FAF" w:rsidRPr="00D405EE" w:rsidRDefault="00BD7FAF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405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Ресурси</w:t>
            </w:r>
          </w:p>
        </w:tc>
      </w:tr>
      <w:tr w:rsidR="004445E6" w:rsidRPr="008744D7" w14:paraId="2AD4578C" w14:textId="77777777" w:rsidTr="00F4528E">
        <w:tc>
          <w:tcPr>
            <w:tcW w:w="14755" w:type="dxa"/>
            <w:gridSpan w:val="6"/>
            <w:shd w:val="clear" w:color="auto" w:fill="D9E2F3" w:themeFill="accent1" w:themeFillTint="33"/>
            <w:vAlign w:val="center"/>
          </w:tcPr>
          <w:p w14:paraId="61DB0825" w14:textId="26CD06D9" w:rsidR="00763579" w:rsidRPr="0043218E" w:rsidRDefault="00763579" w:rsidP="007B3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val="uk-UA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sz w:val="26"/>
              </w:rPr>
              <w:t>Вступ</w:t>
            </w:r>
            <w:proofErr w:type="spellEnd"/>
            <w:r w:rsidR="007B3A3B" w:rsidRPr="0043218E">
              <w:rPr>
                <w:rStyle w:val="fontstyle01"/>
                <w:rFonts w:ascii="Times New Roman" w:hAnsi="Times New Roman"/>
                <w:sz w:val="26"/>
                <w:lang w:val="uk-UA"/>
              </w:rPr>
              <w:t xml:space="preserve"> </w:t>
            </w:r>
            <w:proofErr w:type="gramStart"/>
            <w:r w:rsidR="007B3A3B" w:rsidRPr="0043218E">
              <w:rPr>
                <w:rStyle w:val="fontstyle01"/>
                <w:rFonts w:ascii="Times New Roman" w:hAnsi="Times New Roman"/>
                <w:sz w:val="26"/>
                <w:lang w:val="uk-UA"/>
              </w:rPr>
              <w:t>до курсу</w:t>
            </w:r>
            <w:proofErr w:type="gramEnd"/>
            <w:r w:rsidRPr="0043218E">
              <w:rPr>
                <w:rStyle w:val="fontstyle01"/>
                <w:rFonts w:ascii="Times New Roman" w:hAnsi="Times New Roman"/>
                <w:sz w:val="26"/>
              </w:rPr>
              <w:t>.</w:t>
            </w:r>
            <w:r w:rsidR="007B3A3B" w:rsidRPr="0043218E">
              <w:rPr>
                <w:rStyle w:val="fontstyle01"/>
                <w:rFonts w:ascii="Times New Roman" w:hAnsi="Times New Roman"/>
                <w:sz w:val="26"/>
                <w:lang w:val="uk-UA"/>
              </w:rPr>
              <w:t xml:space="preserve"> </w:t>
            </w:r>
            <w:r w:rsidRPr="0043218E">
              <w:rPr>
                <w:rFonts w:ascii="Times New Roman" w:hAnsi="Times New Roman"/>
                <w:b/>
                <w:bCs/>
                <w:sz w:val="26"/>
                <w:szCs w:val="28"/>
                <w:lang w:val="uk-UA"/>
              </w:rPr>
              <w:t>(</w:t>
            </w:r>
            <w:r w:rsidR="007249C0">
              <w:rPr>
                <w:rFonts w:ascii="Times New Roman" w:hAnsi="Times New Roman"/>
                <w:b/>
                <w:bCs/>
                <w:sz w:val="26"/>
                <w:szCs w:val="28"/>
                <w:lang w:val="en-US"/>
              </w:rPr>
              <w:t>1</w:t>
            </w:r>
            <w:r w:rsidRPr="0043218E">
              <w:rPr>
                <w:rFonts w:ascii="Times New Roman" w:hAnsi="Times New Roman"/>
                <w:b/>
                <w:bCs/>
                <w:sz w:val="26"/>
                <w:szCs w:val="28"/>
                <w:lang w:val="uk-UA"/>
              </w:rPr>
              <w:t xml:space="preserve"> год)</w:t>
            </w:r>
          </w:p>
        </w:tc>
      </w:tr>
      <w:tr w:rsidR="00562BAD" w:rsidRPr="008744D7" w14:paraId="383EBD9E" w14:textId="77777777" w:rsidTr="00D405EE">
        <w:tc>
          <w:tcPr>
            <w:tcW w:w="773" w:type="dxa"/>
            <w:vMerge w:val="restart"/>
            <w:vAlign w:val="center"/>
          </w:tcPr>
          <w:p w14:paraId="3C2440A6" w14:textId="77777777" w:rsidR="00562BAD" w:rsidRPr="0043218E" w:rsidRDefault="00562B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1</w:t>
            </w:r>
          </w:p>
          <w:p w14:paraId="2F2F631D" w14:textId="7BB624D2" w:rsidR="00562BAD" w:rsidRPr="0043218E" w:rsidRDefault="00562B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943" w:type="dxa"/>
            <w:vMerge w:val="restart"/>
            <w:vAlign w:val="center"/>
          </w:tcPr>
          <w:p w14:paraId="47FA0D6D" w14:textId="0362C677" w:rsidR="00562BAD" w:rsidRPr="009A25DD" w:rsidRDefault="00562B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Merge w:val="restart"/>
            <w:vAlign w:val="center"/>
          </w:tcPr>
          <w:p w14:paraId="17FE7715" w14:textId="77777777" w:rsidR="00562BAD" w:rsidRPr="0043218E" w:rsidRDefault="00562BAD" w:rsidP="00DB1DE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proofErr w:type="spellStart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>Середні</w:t>
            </w:r>
            <w:proofErr w:type="spellEnd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>віки</w:t>
            </w:r>
            <w:proofErr w:type="spellEnd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в історії </w:t>
            </w:r>
            <w:proofErr w:type="spellStart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>Європи</w:t>
            </w:r>
            <w:proofErr w:type="spellEnd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та України (</w:t>
            </w:r>
            <w:proofErr w:type="spellStart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>повторення</w:t>
            </w:r>
            <w:proofErr w:type="spellEnd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>).</w:t>
            </w:r>
          </w:p>
          <w:p w14:paraId="182B1CE0" w14:textId="77777777" w:rsidR="00562BAD" w:rsidRPr="0043218E" w:rsidRDefault="00562BAD" w:rsidP="00DB1DE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48FF7259" w14:textId="50F903EA" w:rsidR="00562BAD" w:rsidRPr="0043218E" w:rsidRDefault="00562BAD" w:rsidP="00DB1DE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Криза </w:t>
            </w:r>
            <w:proofErr w:type="spellStart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>європейського</w:t>
            </w:r>
            <w:proofErr w:type="spellEnd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>Середньовіччя</w:t>
            </w:r>
            <w:proofErr w:type="spellEnd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>.</w:t>
            </w:r>
          </w:p>
          <w:p w14:paraId="47892EB3" w14:textId="77777777" w:rsidR="00562BAD" w:rsidRDefault="00562BAD" w:rsidP="00DB1DE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>«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Чорна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смерть» та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її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наслідки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.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Економічний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занепад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паростки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економічних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змін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.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Загострення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міжнародних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конфліктів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зміни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у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військовій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справі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.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Зміни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в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освіті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культурі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в XV ст.</w:t>
            </w:r>
          </w:p>
          <w:p w14:paraId="20910766" w14:textId="77777777" w:rsidR="00562BAD" w:rsidRDefault="00562BAD" w:rsidP="00DB1DE3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highlight w:val="yellow"/>
              </w:rPr>
            </w:pPr>
          </w:p>
          <w:p w14:paraId="034C6D6A" w14:textId="77777777" w:rsidR="00562BAD" w:rsidRPr="0043218E" w:rsidRDefault="00562BAD" w:rsidP="007B3A3B">
            <w:pPr>
              <w:widowControl w:val="0"/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Поняття і періодизація Нового часу (Модерної доби).</w:t>
            </w:r>
          </w:p>
          <w:p w14:paraId="260E39B3" w14:textId="77777777" w:rsidR="00562BAD" w:rsidRDefault="00562BAD" w:rsidP="007B3A3B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Кліматичні зміни в Європі. Демографічні процеси і міграція населення. Криза </w:t>
            </w: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lastRenderedPageBreak/>
              <w:t xml:space="preserve">станової структури і загострення соціальних конфліктів. Зародження нового типу держави — абсолютної монархії. Джерела вивчення історії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Ранньомодерного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 часу і проблема їх достовірності.</w:t>
            </w:r>
          </w:p>
          <w:p w14:paraId="0AC858BB" w14:textId="77777777" w:rsidR="00562BAD" w:rsidRDefault="00562BAD" w:rsidP="007B3A3B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5EE1E9C9" w14:textId="4385D0A2" w:rsidR="00562BAD" w:rsidRPr="009A25DD" w:rsidRDefault="00562BAD" w:rsidP="007B3A3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highlight w:val="yellow"/>
                <w:lang w:val="uk-UA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ГР1 ГР2</w:t>
            </w: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 xml:space="preserve"> ГР3</w:t>
            </w:r>
          </w:p>
        </w:tc>
        <w:tc>
          <w:tcPr>
            <w:tcW w:w="5387" w:type="dxa"/>
            <w:vMerge w:val="restart"/>
          </w:tcPr>
          <w:p w14:paraId="2B8F5D8E" w14:textId="77777777" w:rsidR="00562BAD" w:rsidRDefault="00562BAD" w:rsidP="00D405EE">
            <w:pPr>
              <w:widowControl w:val="0"/>
              <w:spacing w:after="0" w:line="240" w:lineRule="auto"/>
              <w:ind w:left="3"/>
              <w:rPr>
                <w:rStyle w:val="fontstyle01"/>
                <w:sz w:val="26"/>
              </w:rPr>
            </w:pPr>
          </w:p>
          <w:p w14:paraId="28360CD0" w14:textId="566CEB65" w:rsidR="00562BAD" w:rsidRPr="0043218E" w:rsidRDefault="00562BAD" w:rsidP="00D405EE">
            <w:pPr>
              <w:widowControl w:val="0"/>
              <w:spacing w:after="0" w:line="240" w:lineRule="auto"/>
              <w:ind w:left="3"/>
              <w:rPr>
                <w:rStyle w:val="fontstyle0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Базові знання:</w:t>
            </w:r>
          </w:p>
          <w:p w14:paraId="3C96417C" w14:textId="77777777" w:rsidR="00562BAD" w:rsidRPr="0043218E" w:rsidRDefault="00562BAD" w:rsidP="00D405EE">
            <w:pPr>
              <w:widowControl w:val="0"/>
              <w:spacing w:after="0" w:line="240" w:lineRule="auto"/>
              <w:ind w:left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Учень/учениця</w:t>
            </w:r>
          </w:p>
          <w:p w14:paraId="6B5AF52E" w14:textId="7CAF8440" w:rsidR="00562BAD" w:rsidRPr="0043218E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хронологічні межі та періодизацію Модерної доби, хронологічні межі раннього Нового часу. </w:t>
            </w: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[9 ГІО 1.1.2-1], [9 ГІО 1.1.2-2]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;</w:t>
            </w:r>
          </w:p>
          <w:p w14:paraId="34B96F21" w14:textId="77777777" w:rsidR="00562BAD" w:rsidRPr="0043218E" w:rsidRDefault="00562BAD" w:rsidP="00D405EE">
            <w:pPr>
              <w:widowControl w:val="0"/>
              <w:spacing w:after="0" w:line="240" w:lineRule="auto"/>
              <w:ind w:left="3"/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</w:pPr>
          </w:p>
          <w:p w14:paraId="1906C178" w14:textId="1628C27A" w:rsidR="00562BAD" w:rsidRPr="0043218E" w:rsidRDefault="00562BAD" w:rsidP="00D405EE">
            <w:pPr>
              <w:widowControl w:val="0"/>
              <w:spacing w:after="0" w:line="240" w:lineRule="auto"/>
              <w:ind w:left="3"/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Уміння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:</w:t>
            </w:r>
          </w:p>
          <w:p w14:paraId="3338D91C" w14:textId="77777777" w:rsidR="00562BAD" w:rsidRPr="0043218E" w:rsidRDefault="00562BAD" w:rsidP="00D405EE">
            <w:pPr>
              <w:widowControl w:val="0"/>
              <w:spacing w:after="0" w:line="240" w:lineRule="auto"/>
              <w:ind w:left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Учень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учениця</w:t>
            </w:r>
            <w:proofErr w:type="spellEnd"/>
          </w:p>
          <w:p w14:paraId="386AB2C3" w14:textId="1E6EB8D8" w:rsidR="00562BAD" w:rsidRPr="0043218E" w:rsidRDefault="00562BAD" w:rsidP="00162532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42"/>
              </w:tabs>
              <w:spacing w:after="0" w:line="240" w:lineRule="auto"/>
              <w:ind w:left="184" w:hanging="142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виявляє і пояснює ознаки культурно-історичної епохи Модерну (Нового часу) як періоду історії європейського суспільства;</w:t>
            </w:r>
            <w:r w:rsidRPr="0043218E">
              <w:rPr>
                <w:rStyle w:val="fontstyle21"/>
                <w:rFonts w:ascii="Times New Roman" w:hAnsi="Times New Roman"/>
                <w:sz w:val="26"/>
                <w:lang w:val="uk-UA"/>
              </w:rPr>
              <w:t xml:space="preserve">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зіставляє характерні ознаки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Ранньомодерної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доби в Україні та Європі; характеризує Ранній Новий час (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Ранньомодерну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добу) як період звільнення суспільного й культурного життя від церковного догматизму. [9 ГІО 1.2.2-4], [9 ГІО 4.2.3-2];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3.2.1-1], [9 ГІО 3.2.1-4]; [9 ГІО 2.1.2-2], [9 ГІО 4.3.2-2].</w:t>
            </w:r>
          </w:p>
          <w:p w14:paraId="7058B7F5" w14:textId="1C838F63" w:rsidR="00562BAD" w:rsidRPr="0043218E" w:rsidRDefault="00562BAD" w:rsidP="00162532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42"/>
              </w:tabs>
              <w:spacing w:after="0" w:line="240" w:lineRule="auto"/>
              <w:ind w:left="184" w:hanging="219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співвідносить історичні періоди європейського раннього Нового часу і козацької доби в Україні (початок якої припадає на виникнення нового стану —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lastRenderedPageBreak/>
              <w:t xml:space="preserve">козацтва (кінець ХV – початок </w:t>
            </w:r>
          </w:p>
          <w:p w14:paraId="508BB9E6" w14:textId="2C31CF92" w:rsidR="00562BAD" w:rsidRPr="0043218E" w:rsidRDefault="00562BAD" w:rsidP="00162532">
            <w:pPr>
              <w:pStyle w:val="a5"/>
              <w:widowControl w:val="0"/>
              <w:tabs>
                <w:tab w:val="left" w:pos="286"/>
              </w:tabs>
              <w:spacing w:after="0" w:line="240" w:lineRule="auto"/>
              <w:ind w:left="184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   ХVІ ст.), а завершення — на остаточну втрату ним політичної влади (друга половина ХVІІІ ст.) </w:t>
            </w: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[9 ГІО 1.1.2-1], [9 ГІО 1.1.2-2]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;</w:t>
            </w:r>
          </w:p>
          <w:p w14:paraId="1D194E86" w14:textId="3E4F9A4D" w:rsidR="00562BAD" w:rsidRPr="0043218E" w:rsidRDefault="00562BAD" w:rsidP="005D42B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розрізняє види джерел з історії раннього Нового часу, виявляє смислові зв’язки між джерелами різних видів, вплив економічних, політичних, соціальних та культурних обставин на погляди і життєву позицію авторів джерел, може визначити сутність, важливість і пізнавальні можливості джерела інформації, порівняти зміст різних джерел за самостійно визначеними критеріями, досліджує і використовує історичні джерела для аналізу історичних процесів доби раннього Нового часу, застосовує критерії для визначення достовірності та повноти інформації [9 ГІО 4.2.1-2], [9 ГІО 3.2.2-2].</w:t>
            </w:r>
          </w:p>
          <w:p w14:paraId="3EA695F0" w14:textId="4D7BAFEF" w:rsidR="00562BAD" w:rsidRPr="0043218E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використовує інформацію із суміжних галузей знань для характеристики минулих і сучасних суспільних подій, явищ, процесів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4.2.1-2], [9 ГІО 3.2.2-2].</w:t>
            </w:r>
          </w:p>
          <w:p w14:paraId="0EBCB083" w14:textId="77777777" w:rsidR="00562BAD" w:rsidRPr="0043218E" w:rsidRDefault="00562BAD" w:rsidP="00362064">
            <w:pPr>
              <w:pStyle w:val="a5"/>
              <w:widowControl w:val="0"/>
              <w:tabs>
                <w:tab w:val="left" w:pos="286"/>
              </w:tabs>
              <w:spacing w:after="0" w:line="240" w:lineRule="auto"/>
              <w:ind w:left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</w:p>
          <w:p w14:paraId="17D2E118" w14:textId="77777777" w:rsidR="00562BAD" w:rsidRPr="0043218E" w:rsidRDefault="00562BAD" w:rsidP="00D405EE">
            <w:pPr>
              <w:widowControl w:val="0"/>
              <w:spacing w:after="0" w:line="240" w:lineRule="auto"/>
              <w:ind w:left="3"/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Ставлення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:</w:t>
            </w:r>
          </w:p>
          <w:p w14:paraId="10122572" w14:textId="77777777" w:rsidR="00562BAD" w:rsidRPr="0043218E" w:rsidRDefault="00562BAD" w:rsidP="00D405EE">
            <w:pPr>
              <w:widowControl w:val="0"/>
              <w:spacing w:after="0" w:line="240" w:lineRule="auto"/>
              <w:ind w:left="3"/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Учень</w:t>
            </w:r>
            <w:proofErr w:type="spellEnd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учениця</w:t>
            </w:r>
            <w:proofErr w:type="spellEnd"/>
          </w:p>
          <w:p w14:paraId="00C79FEA" w14:textId="4468EFBC" w:rsidR="00562BAD" w:rsidRPr="0043218E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формулює та аргументовано висловлює власні судження стосовно нових цінностей, що формувалися за доби раннього Нового часу, з урахуванням інформації з різних доступних джерел, власного досвіду,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lastRenderedPageBreak/>
              <w:t xml:space="preserve">гуманістичних цінностей. </w:t>
            </w: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[9 ГІО 5.1.2-4], [9 ГІО 4.2.3-2]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;</w:t>
            </w:r>
          </w:p>
          <w:p w14:paraId="6FFF1AE8" w14:textId="226774C5" w:rsidR="00562BAD" w:rsidRPr="0043218E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spacing w:after="0" w:line="240" w:lineRule="auto"/>
              <w:ind w:left="3" w:hanging="3"/>
              <w:rPr>
                <w:rFonts w:ascii="Times New Roman" w:hAnsi="Times New Roman"/>
                <w:sz w:val="26"/>
                <w:szCs w:val="24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оцінює якість виконання роботи за допомогою рефлексії та конструктивного зворотного зв’язку</w:t>
            </w:r>
            <w:r w:rsidRPr="0043218E">
              <w:rPr>
                <w:rFonts w:ascii="Times New Roman" w:hAnsi="Times New Roman"/>
                <w:sz w:val="26"/>
                <w:szCs w:val="24"/>
              </w:rPr>
              <w:t xml:space="preserve"> [9 ГІО 6.2.2-1]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14:paraId="76C51768" w14:textId="77777777" w:rsidR="00562BAD" w:rsidRPr="00D405EE" w:rsidRDefault="00562BAD" w:rsidP="00D405EE">
            <w:pPr>
              <w:pStyle w:val="a5"/>
              <w:widowControl w:val="0"/>
              <w:tabs>
                <w:tab w:val="left" w:pos="286"/>
              </w:tabs>
              <w:spacing w:after="0" w:line="240" w:lineRule="auto"/>
              <w:ind w:left="3"/>
              <w:rPr>
                <w:rStyle w:val="fontstyle21"/>
                <w:rFonts w:ascii="Times New Roman" w:hAnsi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D405EE">
              <w:rPr>
                <w:rStyle w:val="fontstyle21"/>
                <w:rFonts w:ascii="Times New Roman" w:hAnsi="Times New Roman"/>
                <w:b/>
                <w:bCs/>
                <w:color w:val="auto"/>
                <w:sz w:val="24"/>
                <w:szCs w:val="24"/>
                <w:lang w:val="uk-UA"/>
              </w:rPr>
              <w:lastRenderedPageBreak/>
              <w:t>Види навчальної діяльності:</w:t>
            </w:r>
          </w:p>
          <w:p w14:paraId="4D60C3D6" w14:textId="052851C9" w:rsidR="00562BAD" w:rsidRPr="007E4E71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7E4E71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репродуктивна (відтворення знань, робота з текстом і картою);</w:t>
            </w:r>
          </w:p>
          <w:p w14:paraId="1445CC1A" w14:textId="40F74EB0" w:rsidR="00562BAD" w:rsidRPr="007E4E71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7E4E71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дослідницька (аналіз джерел, формулювання гіпотез, пояснення причин і наслідків);</w:t>
            </w:r>
          </w:p>
          <w:p w14:paraId="54B3AF60" w14:textId="7B3ED9F9" w:rsidR="00562BAD" w:rsidRPr="007E4E71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7E4E71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творча (створення власних історичних продуктів, візуалізацій, інсценізацій);</w:t>
            </w:r>
          </w:p>
          <w:p w14:paraId="0C5BDCFB" w14:textId="008AE8B0" w:rsidR="00562BAD" w:rsidRPr="007E4E71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7E4E71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проєктна</w:t>
            </w:r>
            <w:proofErr w:type="spellEnd"/>
            <w:r w:rsidRPr="007E4E71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(колективні чи індивідуальні </w:t>
            </w:r>
            <w:proofErr w:type="spellStart"/>
            <w:r w:rsidRPr="007E4E71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мініпроєкти</w:t>
            </w:r>
            <w:proofErr w:type="spellEnd"/>
            <w:r w:rsidRPr="007E4E71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, інтегровані завдання).</w:t>
            </w:r>
          </w:p>
          <w:p w14:paraId="4641299D" w14:textId="11632FDF" w:rsidR="00562BAD" w:rsidRPr="006D2DA1" w:rsidRDefault="00562BAD" w:rsidP="006D2DA1">
            <w:pPr>
              <w:widowControl w:val="0"/>
              <w:tabs>
                <w:tab w:val="left" w:pos="286"/>
              </w:tabs>
              <w:spacing w:after="0" w:line="240" w:lineRule="auto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66EAB0C1" w14:textId="77777777" w:rsidR="00562BAD" w:rsidRDefault="00562BAD" w:rsidP="00D405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lang w:val="uk-UA"/>
              </w:rPr>
              <w:t>2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14:paraId="4CE64054" w14:textId="206A81E4" w:rsidR="00562BAD" w:rsidRPr="00D405EE" w:rsidRDefault="00562BAD" w:rsidP="00D405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е-додаток на платформі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62BAD" w:rsidRPr="008744D7" w14:paraId="2C32BA8F" w14:textId="77777777" w:rsidTr="00D405EE">
        <w:tc>
          <w:tcPr>
            <w:tcW w:w="773" w:type="dxa"/>
            <w:vMerge/>
            <w:vAlign w:val="center"/>
          </w:tcPr>
          <w:p w14:paraId="67BCFA5F" w14:textId="7CB162B2" w:rsidR="00562BAD" w:rsidRPr="0043218E" w:rsidRDefault="00562B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7DDF34A" w14:textId="77777777" w:rsidR="00562BAD" w:rsidRPr="0043218E" w:rsidRDefault="00562B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Merge/>
            <w:vAlign w:val="center"/>
          </w:tcPr>
          <w:p w14:paraId="78CB437C" w14:textId="31741864" w:rsidR="00562BAD" w:rsidRPr="009A25DD" w:rsidRDefault="00562BAD" w:rsidP="007B3A3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</w:p>
        </w:tc>
        <w:tc>
          <w:tcPr>
            <w:tcW w:w="5387" w:type="dxa"/>
            <w:vMerge/>
            <w:vAlign w:val="center"/>
          </w:tcPr>
          <w:p w14:paraId="28E8D194" w14:textId="1D8A5DF3" w:rsidR="00562BAD" w:rsidRPr="0043218E" w:rsidRDefault="00562BAD" w:rsidP="00D405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4"/>
                <w:lang w:val="uk-UA"/>
              </w:rPr>
            </w:pPr>
          </w:p>
        </w:tc>
        <w:tc>
          <w:tcPr>
            <w:tcW w:w="3260" w:type="dxa"/>
            <w:vMerge/>
            <w:vAlign w:val="center"/>
          </w:tcPr>
          <w:p w14:paraId="06BCD30A" w14:textId="7C989874" w:rsidR="00562BAD" w:rsidRPr="00D405EE" w:rsidRDefault="00562BAD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14F8E9EC" w14:textId="23C57A85" w:rsidR="00562BAD" w:rsidRPr="00F35464" w:rsidRDefault="00562BAD" w:rsidP="00D405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2FED" w:rsidRPr="008744D7" w14:paraId="7E3ED428" w14:textId="77777777" w:rsidTr="00F4528E">
        <w:tc>
          <w:tcPr>
            <w:tcW w:w="14755" w:type="dxa"/>
            <w:gridSpan w:val="6"/>
            <w:shd w:val="clear" w:color="auto" w:fill="D9E2F3" w:themeFill="accent1" w:themeFillTint="33"/>
            <w:vAlign w:val="center"/>
          </w:tcPr>
          <w:p w14:paraId="2FF8FE41" w14:textId="0131DFDF" w:rsidR="00FF2FED" w:rsidRPr="0043218E" w:rsidRDefault="007B3A3B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4"/>
                <w:lang w:val="uk-UA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sz w:val="26"/>
                <w:szCs w:val="24"/>
              </w:rPr>
              <w:lastRenderedPageBreak/>
              <w:t>Розділ</w:t>
            </w:r>
            <w:proofErr w:type="spellEnd"/>
            <w:r w:rsidRPr="0043218E">
              <w:rPr>
                <w:rStyle w:val="fontstyle01"/>
                <w:rFonts w:ascii="Times New Roman" w:hAnsi="Times New Roman"/>
                <w:sz w:val="26"/>
                <w:szCs w:val="24"/>
              </w:rPr>
              <w:t xml:space="preserve"> I.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sz w:val="26"/>
                <w:szCs w:val="24"/>
              </w:rPr>
              <w:t>Економіка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sz w:val="26"/>
                <w:szCs w:val="24"/>
              </w:rPr>
              <w:t xml:space="preserve"> і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sz w:val="26"/>
                <w:szCs w:val="24"/>
              </w:rPr>
              <w:t>суспільство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sz w:val="26"/>
                <w:szCs w:val="24"/>
              </w:rPr>
              <w:t>раннього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sz w:val="26"/>
                <w:szCs w:val="24"/>
              </w:rPr>
              <w:t xml:space="preserve"> Модерного (Нового) часу </w:t>
            </w:r>
            <w:r w:rsidR="00FF2FED"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(</w:t>
            </w:r>
            <w:r w:rsidR="007249C0">
              <w:rPr>
                <w:rFonts w:ascii="Times New Roman" w:hAnsi="Times New Roman"/>
                <w:b/>
                <w:bCs/>
                <w:sz w:val="26"/>
                <w:szCs w:val="24"/>
                <w:lang w:val="en-US"/>
              </w:rPr>
              <w:t>2</w:t>
            </w: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 xml:space="preserve"> </w:t>
            </w:r>
            <w:r w:rsidR="00FF2FED"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год)</w:t>
            </w:r>
          </w:p>
        </w:tc>
      </w:tr>
      <w:tr w:rsidR="007C4505" w:rsidRPr="008744D7" w14:paraId="7D6F52AF" w14:textId="77777777" w:rsidTr="00C7112E">
        <w:trPr>
          <w:trHeight w:val="6278"/>
        </w:trPr>
        <w:tc>
          <w:tcPr>
            <w:tcW w:w="773" w:type="dxa"/>
            <w:vAlign w:val="center"/>
          </w:tcPr>
          <w:p w14:paraId="51F7DAAF" w14:textId="3CFCCBDD" w:rsidR="007C4505" w:rsidRPr="0043218E" w:rsidRDefault="007C4505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>
              <w:rPr>
                <w:rFonts w:ascii="Times New Roman" w:hAnsi="Times New Roman"/>
                <w:sz w:val="26"/>
                <w:szCs w:val="24"/>
                <w:lang w:val="uk-UA"/>
              </w:rPr>
              <w:t>2</w:t>
            </w:r>
          </w:p>
          <w:p w14:paraId="4D8879BE" w14:textId="1C907C50" w:rsidR="007C4505" w:rsidRPr="0043218E" w:rsidRDefault="007C4505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943" w:type="dxa"/>
            <w:vAlign w:val="center"/>
          </w:tcPr>
          <w:p w14:paraId="07B33E6D" w14:textId="77777777" w:rsidR="007C4505" w:rsidRPr="0043218E" w:rsidRDefault="007C4505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Align w:val="center"/>
          </w:tcPr>
          <w:p w14:paraId="6BB6E3EA" w14:textId="67C3CB4E" w:rsidR="007C4505" w:rsidRPr="0043218E" w:rsidRDefault="007C4505" w:rsidP="007B3A3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Великі географічні відкриття, їх причини, передумови.</w:t>
            </w:r>
          </w:p>
          <w:p w14:paraId="6A4DF944" w14:textId="77777777" w:rsidR="007C4505" w:rsidRDefault="007C4505" w:rsidP="007B3A3B">
            <w:pPr>
              <w:widowControl w:val="0"/>
              <w:tabs>
                <w:tab w:val="left" w:pos="228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Відкриття морського шляху до Індії, Америки. Подорожі Христофора Колумба,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Васко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 да Гами. Навколосвітня подорож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Фернана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 Магеллана.</w:t>
            </w:r>
          </w:p>
          <w:p w14:paraId="759DA97B" w14:textId="77777777" w:rsidR="007C4505" w:rsidRPr="0043218E" w:rsidRDefault="007C4505" w:rsidP="00D405EE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 xml:space="preserve">Наслідки Великих географічних </w:t>
            </w:r>
            <w:proofErr w:type="spellStart"/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відкриттів</w:t>
            </w:r>
            <w:proofErr w:type="spellEnd"/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. Створення колоніальних імперій.</w:t>
            </w:r>
          </w:p>
          <w:p w14:paraId="3C7BD6F5" w14:textId="77777777" w:rsidR="007C4505" w:rsidRDefault="007C4505" w:rsidP="007B3A3B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Цивілізації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доколумбової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 Америки. Конкіста — завоювання Нового світу. Метрополії та колонії.</w:t>
            </w:r>
          </w:p>
          <w:p w14:paraId="75F257D5" w14:textId="77777777" w:rsidR="007C4505" w:rsidRDefault="007C4505" w:rsidP="007B3A3B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026E8B42" w14:textId="6D20769E" w:rsidR="007C4505" w:rsidRPr="009A25DD" w:rsidRDefault="007C4505" w:rsidP="007B3A3B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ГР1</w:t>
            </w:r>
            <w:r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 xml:space="preserve"> </w:t>
            </w: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ГР2  ГР3</w:t>
            </w:r>
          </w:p>
        </w:tc>
        <w:tc>
          <w:tcPr>
            <w:tcW w:w="5387" w:type="dxa"/>
            <w:vMerge w:val="restart"/>
          </w:tcPr>
          <w:p w14:paraId="0E709CAF" w14:textId="77777777" w:rsidR="007C4505" w:rsidRPr="0043218E" w:rsidRDefault="007C4505" w:rsidP="00D405EE">
            <w:pPr>
              <w:widowControl w:val="0"/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Базові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знання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:</w:t>
            </w:r>
          </w:p>
          <w:p w14:paraId="11379CA6" w14:textId="77777777" w:rsidR="007C4505" w:rsidRPr="0043218E" w:rsidRDefault="007C4505" w:rsidP="00D405EE">
            <w:pPr>
              <w:widowControl w:val="0"/>
              <w:spacing w:after="0" w:line="240" w:lineRule="auto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Учень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учениця</w:t>
            </w:r>
            <w:proofErr w:type="spellEnd"/>
          </w:p>
          <w:p w14:paraId="1D815330" w14:textId="32BBDA1F" w:rsidR="007C4505" w:rsidRPr="0043218E" w:rsidRDefault="007C4505" w:rsidP="00362064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184" w:hanging="184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демонструє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знання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перебігу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таких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подій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явищ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процесів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у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часі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: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Великі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географічні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відкриття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Конкіста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, створення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колоніальних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імперій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модернізація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європейського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суспільства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;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знає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дат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и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відкриття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морського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шляху до </w:t>
            </w:r>
            <w:proofErr w:type="spellStart"/>
            <w:proofErr w:type="gram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Індії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, 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першої</w:t>
            </w:r>
            <w:proofErr w:type="spellEnd"/>
            <w:proofErr w:type="gram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подорожі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Христофора Колумба,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навколосвітньої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подорожі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Фернана Магеллана, напрямки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подорожей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Христофора Колумба, Васко да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Гами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, Фернана Магеллана, центри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світової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торгівлі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. </w:t>
            </w:r>
            <w:r w:rsidRPr="0043218E">
              <w:rPr>
                <w:rFonts w:ascii="Times New Roman" w:hAnsi="Times New Roman"/>
                <w:sz w:val="26"/>
                <w:szCs w:val="24"/>
              </w:rPr>
              <w:t>[9 ГІО 1.1.2-1], [9 ГІО 1.3.1-3]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;</w:t>
            </w:r>
          </w:p>
          <w:p w14:paraId="29DB2B40" w14:textId="77777777" w:rsidR="007C4505" w:rsidRPr="0043218E" w:rsidRDefault="007C4505" w:rsidP="00D405EE">
            <w:pPr>
              <w:widowControl w:val="0"/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</w:pPr>
          </w:p>
          <w:p w14:paraId="7BDB6A95" w14:textId="04897F09" w:rsidR="007C4505" w:rsidRPr="0043218E" w:rsidRDefault="007C4505" w:rsidP="00D405EE">
            <w:pPr>
              <w:widowControl w:val="0"/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Уміння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:</w:t>
            </w:r>
          </w:p>
          <w:p w14:paraId="2B94DF06" w14:textId="77777777" w:rsidR="007C4505" w:rsidRPr="0043218E" w:rsidRDefault="007C4505" w:rsidP="00D405EE">
            <w:pPr>
              <w:widowControl w:val="0"/>
              <w:spacing w:after="0" w:line="240" w:lineRule="auto"/>
              <w:rPr>
                <w:rStyle w:val="fontstyle1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  <w:lang w:val="uk-UA"/>
              </w:rPr>
              <w:t>Учень/учениця</w:t>
            </w:r>
          </w:p>
          <w:p w14:paraId="6D4C962A" w14:textId="77777777" w:rsidR="007C4505" w:rsidRPr="0043218E" w:rsidRDefault="007C4505" w:rsidP="00362064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коректно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використовує відповідні поняття та терміни («конкіста», «колоніальна імперія», «метрополії», «колонії», «зустріч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lastRenderedPageBreak/>
              <w:t xml:space="preserve">цивілізацій», «революція цін», «аграрна революція», «модернізація», «мануфактура», «капіталізм», «буржуазія», «найманий працівник», «соціальний конфлікт») </w:t>
            </w: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[9 ГІО 1.3.2-1], [9 ГІО 1.1.3-3]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.</w:t>
            </w:r>
          </w:p>
          <w:p w14:paraId="093CBDA1" w14:textId="46EC1007" w:rsidR="007C4505" w:rsidRPr="0043218E" w:rsidRDefault="007C4505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упорядковує у визначений спосіб хронологічну інформацію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проісторичні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події й процеси у межах розділу/курсу, синхронізує події у різних регіонах світу [9 ГІО 1.1.3-1], [9 ГІО 1.1.3-2];</w:t>
            </w:r>
          </w:p>
          <w:p w14:paraId="6DBDC542" w14:textId="5E62E744" w:rsidR="007C4505" w:rsidRPr="0043218E" w:rsidRDefault="007C4505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пов’язує історичні події, явища, процеси (в межах розділу) з географічним простором, позначає їх на карті та використовує карту для їх опису і пояснення історичних подій, процесів та явищ; простежує на основі карти, як змінювався простір впливу європейської цивілізації на світ унаслідок Великих географічних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відкриттів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. [9 ГІО 2.1.1-1], [9 ГІО 2.1.1-2];</w:t>
            </w:r>
          </w:p>
          <w:p w14:paraId="244568D1" w14:textId="0AA133C5" w:rsidR="007C4505" w:rsidRPr="0043218E" w:rsidRDefault="007C4505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описує, аналізує, оцінює різні інтерпретації історичних подій, явищ, процесів, діяльності історичних осіб, спираючись на достовірну історичну інформацію.  [9 ГІО 1.2.2-1], [9 ГІО 4.3.2-1];</w:t>
            </w:r>
          </w:p>
          <w:p w14:paraId="15D2ECE0" w14:textId="6BE9EFB4" w:rsidR="007C4505" w:rsidRPr="0043218E" w:rsidRDefault="007C4505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визначає і пояснює передумови, причини, особливості перебігу, результати й наслідки таких подій, явищ, процесів: Великі географічні відкриття, Конкіста, зародження капіталістичних відносин, суспільних конфліктів доби; встановлює та називає причини, напрямки і наслідки масових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lastRenderedPageBreak/>
              <w:t>міграцій європейців;  характеризує вплив зародження капіталістичних відносин на повсякденне життя людей різних станів і груп суспільства.  [9 ГІО 1.2.3-1], [9 ГІО 2.2.3-1];</w:t>
            </w:r>
          </w:p>
          <w:p w14:paraId="25BCFB8D" w14:textId="77777777" w:rsidR="007C4505" w:rsidRPr="0043218E" w:rsidRDefault="007C4505" w:rsidP="00D405EE">
            <w:pPr>
              <w:widowControl w:val="0"/>
              <w:spacing w:after="0" w:line="240" w:lineRule="auto"/>
              <w:rPr>
                <w:rStyle w:val="fontstyle21"/>
                <w:rFonts w:ascii="Times New Roman" w:hAnsi="Times New Roman"/>
                <w:b/>
                <w:bCs/>
                <w:color w:val="auto"/>
                <w:sz w:val="26"/>
                <w:szCs w:val="24"/>
              </w:rPr>
            </w:pPr>
          </w:p>
          <w:p w14:paraId="7CDC4BC5" w14:textId="654BBDCB" w:rsidR="007C4505" w:rsidRPr="0043218E" w:rsidRDefault="007C4505" w:rsidP="00D405EE">
            <w:pPr>
              <w:widowControl w:val="0"/>
              <w:spacing w:after="0" w:line="240" w:lineRule="auto"/>
              <w:rPr>
                <w:rStyle w:val="fontstyle21"/>
                <w:rFonts w:ascii="Times New Roman" w:hAnsi="Times New Roman"/>
                <w:b/>
                <w:bCs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21"/>
                <w:rFonts w:ascii="Times New Roman" w:hAnsi="Times New Roman"/>
                <w:b/>
                <w:bCs/>
                <w:color w:val="auto"/>
                <w:sz w:val="26"/>
                <w:szCs w:val="24"/>
              </w:rPr>
              <w:t>Ставлення</w:t>
            </w:r>
            <w:proofErr w:type="spellEnd"/>
            <w:r w:rsidRPr="0043218E">
              <w:rPr>
                <w:rStyle w:val="fontstyle21"/>
                <w:rFonts w:ascii="Times New Roman" w:hAnsi="Times New Roman"/>
                <w:b/>
                <w:bCs/>
                <w:color w:val="auto"/>
                <w:sz w:val="26"/>
                <w:szCs w:val="24"/>
              </w:rPr>
              <w:t>:</w:t>
            </w:r>
          </w:p>
          <w:p w14:paraId="2A53C7C4" w14:textId="77777777" w:rsidR="007C4505" w:rsidRPr="0043218E" w:rsidRDefault="007C4505" w:rsidP="00D405EE">
            <w:pPr>
              <w:widowControl w:val="0"/>
              <w:spacing w:after="0" w:line="240" w:lineRule="auto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Учень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учениця</w:t>
            </w:r>
            <w:proofErr w:type="spellEnd"/>
          </w:p>
          <w:p w14:paraId="6B238623" w14:textId="2191497B" w:rsidR="007C4505" w:rsidRPr="0043218E" w:rsidRDefault="007C4505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формулює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аргументовано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висловлює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власні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судження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стосовно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історичного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значення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Великих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географічних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відкриттів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; характеру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контактів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цивілізацій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доби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раннього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Модерного (Нового) часу;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людського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виміру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соціальних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конфліктів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інших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явищ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доби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раннього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Модерного (Нового) часу з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урахуванням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інформації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з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різних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доступних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джерел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власного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досвіду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гуманістичних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цінностей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.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5.1.2-4], [9 ГІО 4.2.3-2];</w:t>
            </w:r>
          </w:p>
          <w:p w14:paraId="149D2162" w14:textId="7EE237C8" w:rsidR="007C4505" w:rsidRPr="0043218E" w:rsidRDefault="007C4505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аналізує причини та наслідки дискримінації та утисків в минулому (на прикладі работоргівлі, масової загибелі корінних народів Америки) і сьогоденні [9 ГІО 1.2.2-4], [9 ГІО 4.3.2-1];</w:t>
            </w:r>
          </w:p>
          <w:p w14:paraId="4CDDE80C" w14:textId="0D9A97FA" w:rsidR="007C4505" w:rsidRPr="0043218E" w:rsidRDefault="007C4505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дотримується принципів академічної доброчесності в навчанні, науковій та іншій творчій діяльності [9 ГІО 6.1.3-3];</w:t>
            </w:r>
          </w:p>
          <w:p w14:paraId="65E1042B" w14:textId="67CDA1C1" w:rsidR="007C4505" w:rsidRPr="0043218E" w:rsidRDefault="007C4505" w:rsidP="00D405EE">
            <w:pPr>
              <w:pStyle w:val="a5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spacing w:after="0" w:line="240" w:lineRule="auto"/>
              <w:ind w:left="3" w:hanging="3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оцінює якість виконання роботи за допомогою рефлексії та конструктивного зворотного зв’язку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6.2.2-1].</w:t>
            </w:r>
          </w:p>
        </w:tc>
        <w:tc>
          <w:tcPr>
            <w:tcW w:w="3260" w:type="dxa"/>
            <w:vMerge w:val="restart"/>
            <w:vAlign w:val="center"/>
          </w:tcPr>
          <w:p w14:paraId="03F245DD" w14:textId="77777777" w:rsidR="007C4505" w:rsidRPr="006D2DA1" w:rsidRDefault="007C4505" w:rsidP="00D405EE">
            <w:pPr>
              <w:widowControl w:val="0"/>
              <w:spacing w:after="0" w:line="240" w:lineRule="auto"/>
              <w:rPr>
                <w:rStyle w:val="fontstyle01"/>
                <w:rFonts w:ascii="Times New Roman" w:hAnsi="Times New Roman"/>
                <w:sz w:val="24"/>
                <w:szCs w:val="24"/>
                <w:lang w:val="uk-UA"/>
              </w:rPr>
            </w:pPr>
            <w:r w:rsidRPr="006D2DA1">
              <w:rPr>
                <w:rStyle w:val="fontstyle01"/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Види навчальної діяльності:</w:t>
            </w:r>
          </w:p>
          <w:p w14:paraId="4B7177CD" w14:textId="6CF1E543" w:rsidR="007C4505" w:rsidRPr="006D2DA1" w:rsidRDefault="007C4505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D2DA1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репродуктивна (робота з текстами, відтворення знань, складання хронологіч</w:t>
            </w:r>
            <w:r w:rsidRPr="006D2DA1">
              <w:rPr>
                <w:rStyle w:val="fontstyle21"/>
                <w:sz w:val="24"/>
                <w:szCs w:val="24"/>
                <w:lang w:val="uk-UA"/>
              </w:rPr>
              <w:t xml:space="preserve">ної таблиці Великих географічних </w:t>
            </w:r>
            <w:proofErr w:type="spellStart"/>
            <w:r w:rsidRPr="006D2DA1">
              <w:rPr>
                <w:rStyle w:val="fontstyle21"/>
                <w:sz w:val="24"/>
                <w:szCs w:val="24"/>
                <w:lang w:val="uk-UA"/>
              </w:rPr>
              <w:t>відкриттів</w:t>
            </w:r>
            <w:proofErr w:type="spellEnd"/>
            <w:r w:rsidRPr="006D2DA1">
              <w:rPr>
                <w:rStyle w:val="fontstyle21"/>
                <w:sz w:val="24"/>
                <w:szCs w:val="24"/>
                <w:lang w:val="uk-UA"/>
              </w:rPr>
              <w:t>, розгадування інтелектуальних загадок-ребусів</w:t>
            </w:r>
            <w:r w:rsidRPr="006D2DA1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);</w:t>
            </w:r>
          </w:p>
          <w:p w14:paraId="5B0DCEA9" w14:textId="17E9D169" w:rsidR="007C4505" w:rsidRDefault="007C4505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D2DA1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дослідницька (аналіз історичних джерел, </w:t>
            </w:r>
            <w:r w:rsidRPr="006D2DA1">
              <w:rPr>
                <w:rStyle w:val="fontstyle21"/>
                <w:sz w:val="24"/>
                <w:szCs w:val="24"/>
                <w:lang w:val="uk-UA"/>
              </w:rPr>
              <w:t>історичних карт, творів мистецтва як історичних джерел</w:t>
            </w:r>
            <w:r>
              <w:rPr>
                <w:rStyle w:val="fontstyle21"/>
                <w:sz w:val="24"/>
                <w:szCs w:val="24"/>
                <w:lang w:val="uk-UA"/>
              </w:rPr>
              <w:t>, складання аналітичних блок-схем «Наслідки ВГВ»</w:t>
            </w:r>
            <w:r w:rsidRPr="006D2DA1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);</w:t>
            </w:r>
          </w:p>
          <w:p w14:paraId="48529CB0" w14:textId="5989AEC9" w:rsidR="007C4505" w:rsidRPr="006D2DA1" w:rsidRDefault="007C4505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творча (підготовка віртуальних екскурсій на основі 3-Д моделей пам’яток епохи);</w:t>
            </w:r>
          </w:p>
          <w:p w14:paraId="0469D160" w14:textId="69F351FD" w:rsidR="007C4505" w:rsidRPr="006D2DA1" w:rsidRDefault="007C4505" w:rsidP="006D2DA1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6D2DA1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проєктна</w:t>
            </w:r>
            <w:proofErr w:type="spellEnd"/>
            <w:r w:rsidRPr="006D2DA1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(розробка </w:t>
            </w:r>
            <w:r w:rsidRPr="006D2DA1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lastRenderedPageBreak/>
              <w:t>віртуального туристичного маршруту «Великі географічні відкриття на карті світу»</w:t>
            </w:r>
            <w:r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, </w:t>
            </w:r>
            <w:r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en-US"/>
              </w:rPr>
              <w:t>STEM-</w:t>
            </w:r>
            <w:r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дослідження «Динаміка работоргівлі через призму статистичних даних»</w:t>
            </w:r>
            <w:r w:rsidRPr="006D2DA1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)</w:t>
            </w:r>
            <w:r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1435" w:type="dxa"/>
            <w:vAlign w:val="center"/>
          </w:tcPr>
          <w:p w14:paraId="1DCABEFF" w14:textId="1BDFF417" w:rsidR="007C4505" w:rsidRDefault="007C4505" w:rsidP="00D405EE">
            <w:pPr>
              <w:widowControl w:val="0"/>
              <w:spacing w:after="0" w:line="240" w:lineRule="auto"/>
              <w:rPr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3-4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</w:p>
          <w:p w14:paraId="6A91FBA1" w14:textId="060DF450" w:rsidR="007C4505" w:rsidRPr="006D2DA1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е-додаток на платформі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</w:p>
        </w:tc>
      </w:tr>
      <w:tr w:rsidR="007C4505" w:rsidRPr="008744D7" w14:paraId="17A0EA6F" w14:textId="77777777" w:rsidTr="00242F3A">
        <w:trPr>
          <w:trHeight w:val="11660"/>
        </w:trPr>
        <w:tc>
          <w:tcPr>
            <w:tcW w:w="773" w:type="dxa"/>
            <w:vAlign w:val="center"/>
          </w:tcPr>
          <w:p w14:paraId="3B00CE1D" w14:textId="77777777" w:rsidR="007C4505" w:rsidRPr="0043218E" w:rsidRDefault="007C4505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>
              <w:rPr>
                <w:rFonts w:ascii="Times New Roman" w:hAnsi="Times New Roman"/>
                <w:sz w:val="26"/>
                <w:szCs w:val="24"/>
                <w:lang w:val="uk-UA"/>
              </w:rPr>
              <w:lastRenderedPageBreak/>
              <w:t>3</w:t>
            </w:r>
          </w:p>
          <w:p w14:paraId="71D2EB2E" w14:textId="4085886B" w:rsidR="007C4505" w:rsidRPr="0043218E" w:rsidRDefault="007C4505" w:rsidP="00562BA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943" w:type="dxa"/>
            <w:vAlign w:val="center"/>
          </w:tcPr>
          <w:p w14:paraId="43953574" w14:textId="61035C02" w:rsidR="007C4505" w:rsidRPr="0043218E" w:rsidRDefault="007C4505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  </w:t>
            </w:r>
          </w:p>
        </w:tc>
        <w:tc>
          <w:tcPr>
            <w:tcW w:w="2957" w:type="dxa"/>
            <w:vAlign w:val="center"/>
          </w:tcPr>
          <w:p w14:paraId="5FE3FC02" w14:textId="77777777" w:rsidR="007C4505" w:rsidRPr="0043218E" w:rsidRDefault="007C4505" w:rsidP="007B3A3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 xml:space="preserve">Модернізація. </w:t>
            </w:r>
          </w:p>
          <w:p w14:paraId="4847B629" w14:textId="77777777" w:rsidR="007C4505" w:rsidRPr="0043218E" w:rsidRDefault="007C4505" w:rsidP="007B3A3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Зародження капіталістичних відносин.</w:t>
            </w:r>
          </w:p>
          <w:p w14:paraId="5AE70A2A" w14:textId="77777777" w:rsidR="007C4505" w:rsidRPr="0043218E" w:rsidRDefault="007C4505" w:rsidP="007B3A3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Повсякденне життя європейців раннього Нового часу.</w:t>
            </w:r>
          </w:p>
          <w:p w14:paraId="350BC50D" w14:textId="77777777" w:rsidR="007C4505" w:rsidRPr="0043218E" w:rsidRDefault="007C4505" w:rsidP="007B3A3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</w:p>
          <w:p w14:paraId="33884A5A" w14:textId="77777777" w:rsidR="007C4505" w:rsidRPr="0043218E" w:rsidRDefault="007C4505" w:rsidP="007B3A3B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Поняття «революція» і «модернізація». «Революція цін» та нові торгівельні можливості. «Аграрна революція». Руйнування традиційного суспільства у Європі.</w:t>
            </w:r>
          </w:p>
          <w:p w14:paraId="660A460B" w14:textId="27B54114" w:rsidR="007C4505" w:rsidRPr="0043218E" w:rsidRDefault="007C4505" w:rsidP="007B3A3B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Мануфактурне виробництво. Торговельний капітал. Нові соціальні верстви. Буржуазія. Наймані працівники.</w:t>
            </w:r>
          </w:p>
          <w:p w14:paraId="0B6BEC4D" w14:textId="77777777" w:rsidR="007C4505" w:rsidRDefault="007C4505" w:rsidP="007B3A3B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Повсякденне життя представників різних верств. Зміни в родинних відносинах і побуті. Становище жінки. Виховання дітей. Зміна поглядів на світ.</w:t>
            </w:r>
          </w:p>
          <w:p w14:paraId="462EB439" w14:textId="77777777" w:rsidR="007C4505" w:rsidRDefault="007C4505" w:rsidP="007B3A3B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196BC1C3" w14:textId="77777777" w:rsidR="007C4505" w:rsidRPr="0043218E" w:rsidRDefault="007C4505" w:rsidP="00BE302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Суспільні конфлікти раннього Нового часу.</w:t>
            </w:r>
          </w:p>
          <w:p w14:paraId="55F527F6" w14:textId="77777777" w:rsidR="007C4505" w:rsidRDefault="007C4505" w:rsidP="00BE30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lastRenderedPageBreak/>
              <w:t>Соціальні, етнічні та релігійні конфлікти як прояв світоглядної кризи. Селянські війни. Міські повстання.</w:t>
            </w:r>
          </w:p>
          <w:p w14:paraId="390AE534" w14:textId="77777777" w:rsidR="007C4505" w:rsidRDefault="007C4505" w:rsidP="00BE30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4E3072CA" w14:textId="7207D7C0" w:rsidR="007C4505" w:rsidRPr="009A25DD" w:rsidRDefault="007C4505" w:rsidP="00BE302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ГР2 ГР3</w:t>
            </w:r>
          </w:p>
        </w:tc>
        <w:tc>
          <w:tcPr>
            <w:tcW w:w="5387" w:type="dxa"/>
            <w:vMerge/>
            <w:vAlign w:val="center"/>
          </w:tcPr>
          <w:p w14:paraId="33B08C72" w14:textId="77777777" w:rsidR="007C4505" w:rsidRPr="0043218E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4"/>
                <w:lang w:val="uk-UA"/>
              </w:rPr>
            </w:pPr>
          </w:p>
        </w:tc>
        <w:tc>
          <w:tcPr>
            <w:tcW w:w="3260" w:type="dxa"/>
            <w:vMerge/>
            <w:vAlign w:val="center"/>
          </w:tcPr>
          <w:p w14:paraId="1708BBD2" w14:textId="77777777" w:rsidR="007C4505" w:rsidRPr="00D405EE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064AB771" w14:textId="4BCDA928" w:rsidR="007C4505" w:rsidRDefault="007C4505" w:rsidP="00D405EE">
            <w:pPr>
              <w:widowControl w:val="0"/>
              <w:spacing w:after="0" w:line="240" w:lineRule="auto"/>
              <w:rPr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5-6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</w:p>
          <w:p w14:paraId="451A28ED" w14:textId="7B6C210B" w:rsidR="007C4505" w:rsidRPr="006D2DA1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е-додаток на платформі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</w:p>
        </w:tc>
      </w:tr>
      <w:tr w:rsidR="00FF2FED" w:rsidRPr="008744D7" w14:paraId="09270371" w14:textId="77777777" w:rsidTr="00F4528E">
        <w:tc>
          <w:tcPr>
            <w:tcW w:w="14755" w:type="dxa"/>
            <w:gridSpan w:val="6"/>
            <w:shd w:val="clear" w:color="auto" w:fill="D9E2F3" w:themeFill="accent1" w:themeFillTint="33"/>
            <w:vAlign w:val="center"/>
          </w:tcPr>
          <w:p w14:paraId="5FC7A58D" w14:textId="77D4766C" w:rsidR="00FF2FED" w:rsidRPr="0043218E" w:rsidRDefault="00BE302C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lastRenderedPageBreak/>
              <w:t>Розділ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 xml:space="preserve"> II.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Високе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відродження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 xml:space="preserve">.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Реформація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 xml:space="preserve"> в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Західній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Європі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r w:rsidR="00FF2FED"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(</w:t>
            </w:r>
            <w:r w:rsidR="007249C0">
              <w:rPr>
                <w:rFonts w:ascii="Times New Roman" w:hAnsi="Times New Roman"/>
                <w:b/>
                <w:bCs/>
                <w:sz w:val="26"/>
                <w:szCs w:val="24"/>
                <w:lang w:val="en-US"/>
              </w:rPr>
              <w:t>2</w:t>
            </w: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 xml:space="preserve"> </w:t>
            </w:r>
            <w:r w:rsidR="00FF2FED"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год)</w:t>
            </w:r>
          </w:p>
        </w:tc>
      </w:tr>
      <w:tr w:rsidR="00D405EE" w:rsidRPr="008744D7" w14:paraId="30153ABA" w14:textId="77777777" w:rsidTr="00D405EE">
        <w:tc>
          <w:tcPr>
            <w:tcW w:w="773" w:type="dxa"/>
            <w:vAlign w:val="center"/>
          </w:tcPr>
          <w:p w14:paraId="38BBCB23" w14:textId="70C7A96F" w:rsidR="00BE302C" w:rsidRPr="0043218E" w:rsidRDefault="00562B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>
              <w:rPr>
                <w:rFonts w:ascii="Times New Roman" w:hAnsi="Times New Roman"/>
                <w:sz w:val="26"/>
                <w:szCs w:val="24"/>
                <w:lang w:val="uk-UA"/>
              </w:rPr>
              <w:t>4</w:t>
            </w:r>
          </w:p>
        </w:tc>
        <w:tc>
          <w:tcPr>
            <w:tcW w:w="943" w:type="dxa"/>
            <w:vAlign w:val="center"/>
          </w:tcPr>
          <w:p w14:paraId="176CC353" w14:textId="77777777" w:rsidR="00A23E43" w:rsidRPr="0043218E" w:rsidRDefault="00A23E43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Align w:val="center"/>
          </w:tcPr>
          <w:p w14:paraId="0F7ABF43" w14:textId="77777777" w:rsidR="00A23E43" w:rsidRPr="0043218E" w:rsidRDefault="00BE302C" w:rsidP="00D405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Гуманізм як цілісна система поглядів на людину. Епоха Відродження. Високе Відродження.</w:t>
            </w:r>
          </w:p>
          <w:p w14:paraId="6B5B411E" w14:textId="77777777" w:rsidR="00BE302C" w:rsidRPr="0043218E" w:rsidRDefault="00BE302C" w:rsidP="00D405E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6AF56E99" w14:textId="77777777" w:rsidR="00BE302C" w:rsidRPr="0043218E" w:rsidRDefault="00BE302C" w:rsidP="00D405E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Криза релігійного світогляду. Інтелектуальні рухи доби Відродження.</w:t>
            </w:r>
          </w:p>
          <w:p w14:paraId="578FF180" w14:textId="77777777" w:rsidR="00BE302C" w:rsidRPr="0043218E" w:rsidRDefault="00BE302C" w:rsidP="00BE30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Періодизація доби Відродження (хронологічний та географічний критерії).</w:t>
            </w:r>
          </w:p>
          <w:p w14:paraId="35D8DB00" w14:textId="77777777" w:rsidR="00BE302C" w:rsidRDefault="00BE302C" w:rsidP="00BE30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Архітектура, скульптура, живопис, музика, театр доби Відродження. Технічні винаходи і розвиток науки.</w:t>
            </w:r>
          </w:p>
          <w:p w14:paraId="1E70C13A" w14:textId="77777777" w:rsidR="009A25DD" w:rsidRDefault="009A25DD" w:rsidP="00BE30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428E172D" w14:textId="45CA3FA3" w:rsidR="009A25DD" w:rsidRPr="009A25DD" w:rsidRDefault="009A25DD" w:rsidP="00BE302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ГР1 ГР2 ГР3</w:t>
            </w:r>
          </w:p>
        </w:tc>
        <w:tc>
          <w:tcPr>
            <w:tcW w:w="5387" w:type="dxa"/>
            <w:vMerge w:val="restart"/>
          </w:tcPr>
          <w:p w14:paraId="19020CFA" w14:textId="77777777" w:rsidR="00A23E43" w:rsidRPr="0043218E" w:rsidRDefault="00A23E43" w:rsidP="00D405EE">
            <w:pPr>
              <w:widowControl w:val="0"/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Базові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знання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:</w:t>
            </w:r>
          </w:p>
          <w:p w14:paraId="7EB88159" w14:textId="77777777" w:rsidR="00A23E43" w:rsidRPr="0043218E" w:rsidRDefault="00A23E43" w:rsidP="00D405EE">
            <w:pPr>
              <w:widowControl w:val="0"/>
              <w:spacing w:after="0" w:line="240" w:lineRule="auto"/>
              <w:rPr>
                <w:rStyle w:val="fontstyle21"/>
                <w:rFonts w:ascii="Times New Roman" w:eastAsiaTheme="majorEastAsia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Учень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учениця</w:t>
            </w:r>
            <w:proofErr w:type="spellEnd"/>
          </w:p>
          <w:p w14:paraId="07472BD2" w14:textId="2231C4A2" w:rsidR="00A23E43" w:rsidRPr="0043218E" w:rsidRDefault="00D12AB5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демонструє знання часу та перебігу таких подій, явищ, процесів у часі: Реформація і Контрреформація у Європі, релігійні війни у Німеччині та Франції, Високе Відродження. </w:t>
            </w:r>
            <w:r w:rsidR="00A23E43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1.1.2-1], [9 ГІО 1.3.1-2]</w:t>
            </w:r>
            <w:r w:rsidR="00A23E43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;</w:t>
            </w:r>
          </w:p>
          <w:p w14:paraId="0DCF2616" w14:textId="77777777" w:rsidR="00D12AB5" w:rsidRPr="0043218E" w:rsidRDefault="00D12AB5" w:rsidP="00D405EE">
            <w:pPr>
              <w:widowControl w:val="0"/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</w:pPr>
          </w:p>
          <w:p w14:paraId="2D0B0064" w14:textId="306AD737" w:rsidR="00A23E43" w:rsidRPr="0043218E" w:rsidRDefault="00A23E43" w:rsidP="00D405EE">
            <w:pPr>
              <w:widowControl w:val="0"/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Уміння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:</w:t>
            </w:r>
          </w:p>
          <w:p w14:paraId="1A1AD98B" w14:textId="77777777" w:rsidR="00A23E43" w:rsidRPr="0043218E" w:rsidRDefault="00A23E43" w:rsidP="00D405EE">
            <w:pPr>
              <w:widowControl w:val="0"/>
              <w:spacing w:after="0" w:line="240" w:lineRule="auto"/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Учень</w:t>
            </w:r>
            <w:proofErr w:type="spellEnd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учениця</w:t>
            </w:r>
            <w:proofErr w:type="spellEnd"/>
          </w:p>
          <w:p w14:paraId="13185B7A" w14:textId="6945685D" w:rsidR="00A23E43" w:rsidRPr="0043218E" w:rsidRDefault="00A23E43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упорядковує у визначений спосіб хронологічну інформацію про історичні події й процеси у межах розділу/курсу, синхронізує події на українських теренах з подіями у світі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1.1.3-1], [9 ГІО 1.1.3-2];</w:t>
            </w:r>
          </w:p>
          <w:p w14:paraId="6FF42C57" w14:textId="46E8951A" w:rsidR="00D12AB5" w:rsidRPr="0043218E" w:rsidRDefault="00D12AB5" w:rsidP="00D12AB5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коректно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використовує відповідні поняття та терміни («Високе Відродження», «секуляризація», «Реформація», «протестантизм», «Контрреформація», «релігійні війни»</w:t>
            </w:r>
            <w:r w:rsidR="002C57E5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,</w:t>
            </w:r>
            <w:r w:rsidR="002C57E5" w:rsidRPr="0043218E">
              <w:rPr>
                <w:rStyle w:val="fontstyle21"/>
                <w:rFonts w:ascii="Times New Roman" w:hAnsi="Times New Roman"/>
                <w:sz w:val="26"/>
                <w:lang w:val="uk-UA"/>
              </w:rPr>
              <w:t xml:space="preserve"> </w:t>
            </w:r>
            <w:r w:rsidR="002C57E5"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«</w:t>
            </w:r>
            <w:proofErr w:type="spellStart"/>
            <w:r w:rsidR="002C57E5"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бароко</w:t>
            </w:r>
            <w:proofErr w:type="spellEnd"/>
            <w:r w:rsidR="002C57E5"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»,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) [9 ГІО 1.3.2-1].</w:t>
            </w:r>
          </w:p>
          <w:p w14:paraId="287A10B8" w14:textId="377CEAA1" w:rsidR="00A23E43" w:rsidRPr="0043218E" w:rsidRDefault="00D12AB5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розпізнає і характеризує представників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lastRenderedPageBreak/>
              <w:t xml:space="preserve">культури Відродження, їхні твори, видатні пам’ятки культури епохи Ренесансу (на прикладі постатей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Франческо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Петрарки, Мігеля де Сервантеса, Еразма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Роттердамського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Нікколо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Макіавеллі, Леонардо да Вінчі, Рафаеля, Мікеланджело, Пітера Брейгеля,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Альбрехта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Дюрера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, інших)</w:t>
            </w:r>
            <w:r w:rsidR="00EC6343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; характеризує бароко як усвідомлення людиною </w:t>
            </w:r>
            <w:proofErr w:type="spellStart"/>
            <w:r w:rsidR="00EC6343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Ранньомодерної</w:t>
            </w:r>
            <w:proofErr w:type="spellEnd"/>
            <w:r w:rsidR="00EC6343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доби складності, багатоманітності та мінливості світу, розпізнає за художньо-стильовими особливостями пам’ятки культури бароко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</w:t>
            </w:r>
            <w:r w:rsidR="00A23E43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1.2.2-4], [9 ГІО 4.3.1-1];</w:t>
            </w:r>
          </w:p>
          <w:p w14:paraId="6DE01B90" w14:textId="05AD56F2" w:rsidR="00A23E43" w:rsidRPr="0043218E" w:rsidRDefault="00D12AB5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визначає і пояснює передумови, причини, особливості перебігу, результати й наслідки таких подій, явищ, процесів: Відродження (Ренесанс), Реформація, Контрреформація, релігійні війни. </w:t>
            </w:r>
            <w:r w:rsidR="00A23E43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1.2.3-1], [9 ГІО 1.3.2-1];</w:t>
            </w:r>
          </w:p>
          <w:p w14:paraId="498E5068" w14:textId="324837BE" w:rsidR="00A23E43" w:rsidRPr="0043218E" w:rsidRDefault="00D12AB5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пов’язує історичні події, явища, процеси з географічним простором (в межах розділу), позначає їх на карті та використовує карту для їх опису і пояснення. </w:t>
            </w:r>
            <w:r w:rsidR="00A23E43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2.1.1-1], [9 ГІО 2.1.1-2];</w:t>
            </w:r>
          </w:p>
          <w:p w14:paraId="3171A966" w14:textId="6AC4EE7E" w:rsidR="00A23E43" w:rsidRPr="0043218E" w:rsidRDefault="00D12AB5" w:rsidP="00D12AB5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184" w:hanging="184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порівнює основні ідеї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вчень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і течій протестантизму, визначає і характеризує вплив Реформації та Контрреформації в українських землях, характеризує наукові й технічні досягнення Раннього Нового часу, їх вплив на життя людей.</w:t>
            </w:r>
            <w:r w:rsidR="00A23E43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[9 ГІО 1.2.3-4], [9 ГІО 4.1.2-2];</w:t>
            </w:r>
          </w:p>
          <w:p w14:paraId="707C699F" w14:textId="4367667F" w:rsidR="00A23E43" w:rsidRPr="0043218E" w:rsidRDefault="00D12AB5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lastRenderedPageBreak/>
              <w:t xml:space="preserve">характеризує гуманізм епохи Відродження як європейський інтелектуальний рух за вдосконалення людської природи через пізнання культурної спадщини Античності </w:t>
            </w:r>
            <w:r w:rsidR="00A23E43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4.1.2-1];</w:t>
            </w:r>
          </w:p>
          <w:p w14:paraId="4AF48954" w14:textId="77777777" w:rsidR="004E5FCB" w:rsidRPr="0043218E" w:rsidRDefault="004E5FCB" w:rsidP="00D405EE">
            <w:pPr>
              <w:widowControl w:val="0"/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</w:pPr>
          </w:p>
          <w:p w14:paraId="5C1CF8F8" w14:textId="28F14519" w:rsidR="00A23E43" w:rsidRPr="0043218E" w:rsidRDefault="00A23E43" w:rsidP="00D405EE">
            <w:pPr>
              <w:widowControl w:val="0"/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Ставлення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:</w:t>
            </w:r>
          </w:p>
          <w:p w14:paraId="5E88364E" w14:textId="77777777" w:rsidR="00A23E43" w:rsidRPr="0043218E" w:rsidRDefault="00A23E43" w:rsidP="00D405EE">
            <w:pPr>
              <w:widowControl w:val="0"/>
              <w:spacing w:after="0" w:line="240" w:lineRule="auto"/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Учень</w:t>
            </w:r>
            <w:proofErr w:type="spellEnd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учениця</w:t>
            </w:r>
            <w:proofErr w:type="spellEnd"/>
          </w:p>
          <w:p w14:paraId="2A9843FA" w14:textId="63E55422" w:rsidR="00A23E43" w:rsidRPr="0043218E" w:rsidRDefault="004E5FCB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формулює та аргументовано висловлює власні судження стосовно загальнолюдського значення поширення ідей гуманізму; принципів терпимості до різних ідейних, релігійних течій в їх історичному вимірі; ролі Відродження у розвитку світової культури з урахуванням інформації з різних доступних джерел, власного досвіду, гуманістичних цінностей. </w:t>
            </w:r>
            <w:r w:rsidR="00A23E43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5.1.2-4], [9 ГІО 4.2.3-2];</w:t>
            </w:r>
          </w:p>
          <w:p w14:paraId="2E74880A" w14:textId="747E3FB3" w:rsidR="00A23E43" w:rsidRPr="0043218E" w:rsidRDefault="004E5FCB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спираючись та використовуючи знання про релігійні війни у Європі, аналізує причини та наслідки дискримінації та утисків в минулому і сьогоденні </w:t>
            </w:r>
            <w:r w:rsidR="00A23E43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1.2.2-4], [9 ГІО 4.3.2-1];</w:t>
            </w:r>
          </w:p>
          <w:p w14:paraId="601BF2E3" w14:textId="7FF88F7E" w:rsidR="00A23E43" w:rsidRPr="0043218E" w:rsidRDefault="00A23E43" w:rsidP="00D405EE">
            <w:pPr>
              <w:pStyle w:val="a5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spacing w:after="0" w:line="240" w:lineRule="auto"/>
              <w:ind w:left="3" w:hanging="3"/>
              <w:rPr>
                <w:rFonts w:ascii="Times New Roman" w:hAnsi="Times New Roman"/>
                <w:sz w:val="26"/>
                <w:szCs w:val="24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оцінює якість виконання роботи за допомогою рефлексії та конструктивного зворотного зв’язку [9 ГІО 6.2.2-1].</w:t>
            </w:r>
          </w:p>
        </w:tc>
        <w:tc>
          <w:tcPr>
            <w:tcW w:w="3260" w:type="dxa"/>
            <w:vMerge w:val="restart"/>
            <w:vAlign w:val="center"/>
          </w:tcPr>
          <w:p w14:paraId="2C58C2C3" w14:textId="77777777" w:rsidR="00A23E43" w:rsidRPr="00D405EE" w:rsidRDefault="00A23E43" w:rsidP="00D405EE">
            <w:pPr>
              <w:widowControl w:val="0"/>
              <w:spacing w:after="0" w:line="240" w:lineRule="auto"/>
              <w:rPr>
                <w:rStyle w:val="fontstyle01"/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405EE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Види</w:t>
            </w:r>
            <w:proofErr w:type="spellEnd"/>
            <w:r w:rsidRPr="00D405EE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EE">
              <w:rPr>
                <w:rStyle w:val="fontstyle01"/>
                <w:rFonts w:ascii="Times New Roman" w:hAnsi="Times New Roman"/>
                <w:sz w:val="24"/>
                <w:szCs w:val="24"/>
              </w:rPr>
              <w:t>навчальної</w:t>
            </w:r>
            <w:proofErr w:type="spellEnd"/>
            <w:r w:rsidRPr="00D405EE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EE">
              <w:rPr>
                <w:rStyle w:val="fontstyle01"/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D405EE">
              <w:rPr>
                <w:rStyle w:val="fontstyle01"/>
                <w:rFonts w:ascii="Times New Roman" w:hAnsi="Times New Roman"/>
                <w:sz w:val="24"/>
                <w:szCs w:val="24"/>
              </w:rPr>
              <w:t>:</w:t>
            </w:r>
          </w:p>
          <w:p w14:paraId="2990DA18" w14:textId="58EF9C82" w:rsidR="00A23E43" w:rsidRPr="00A23E43" w:rsidRDefault="00A23E43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A23E43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репродуктивна </w:t>
            </w:r>
            <w:r w:rsidRPr="00D405E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(</w:t>
            </w:r>
            <w:r w:rsidRPr="00A23E43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робота з підручником і картою, відтворення фактів, хронології та ключових подій</w:t>
            </w:r>
            <w:r w:rsidRPr="00D405E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)</w:t>
            </w:r>
            <w:r w:rsidRPr="00A23E43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;</w:t>
            </w:r>
          </w:p>
          <w:p w14:paraId="350B88AF" w14:textId="3AD1CF27" w:rsidR="00A23E43" w:rsidRPr="00A23E43" w:rsidRDefault="00A23E43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A23E43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дослідницька </w:t>
            </w:r>
            <w:r w:rsidRPr="00D405E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(</w:t>
            </w:r>
            <w:r w:rsidR="005B4D1A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робота з історичними джерелами, віртуальними екскурсіями, укладання </w:t>
            </w:r>
            <w:proofErr w:type="spellStart"/>
            <w:r w:rsidR="005B4D1A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і</w:t>
            </w:r>
            <w:r w:rsidR="005B4D1A">
              <w:rPr>
                <w:rStyle w:val="fontstyle21"/>
                <w:lang w:val="uk-UA"/>
              </w:rPr>
              <w:t>нфографік</w:t>
            </w:r>
            <w:proofErr w:type="spellEnd"/>
            <w:r w:rsidR="005B4D1A">
              <w:rPr>
                <w:rStyle w:val="fontstyle21"/>
                <w:lang w:val="uk-UA"/>
              </w:rPr>
              <w:t xml:space="preserve">, дослідження пам’яток мистецтва доби Відродження і бароко, укладання аналітичних таблиць причинно-наслідкових </w:t>
            </w:r>
            <w:proofErr w:type="spellStart"/>
            <w:r w:rsidR="005B4D1A">
              <w:rPr>
                <w:rStyle w:val="fontstyle21"/>
                <w:lang w:val="uk-UA"/>
              </w:rPr>
              <w:t>зв’язків</w:t>
            </w:r>
            <w:proofErr w:type="spellEnd"/>
            <w:r w:rsidR="005B4D1A">
              <w:rPr>
                <w:rStyle w:val="fontstyle21"/>
                <w:lang w:val="uk-UA"/>
              </w:rPr>
              <w:t xml:space="preserve"> доби Реформації і Контрреформації, релігійних воєн</w:t>
            </w:r>
            <w:r w:rsidRPr="00D405E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)</w:t>
            </w:r>
            <w:r w:rsidRPr="00A23E43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;</w:t>
            </w:r>
          </w:p>
          <w:p w14:paraId="168783BC" w14:textId="3D53A994" w:rsidR="00A23E43" w:rsidRPr="00A23E43" w:rsidRDefault="00A23E43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A23E43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творча</w:t>
            </w:r>
            <w:r w:rsidRPr="00D405E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(</w:t>
            </w:r>
            <w:r w:rsidRPr="00A23E43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створення </w:t>
            </w:r>
            <w:r w:rsidRPr="00A23E43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lastRenderedPageBreak/>
              <w:t xml:space="preserve">коміксів, </w:t>
            </w:r>
            <w:proofErr w:type="spellStart"/>
            <w:r w:rsidRPr="00A23E43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інфографік</w:t>
            </w:r>
            <w:proofErr w:type="spellEnd"/>
            <w:r w:rsidRPr="00D405E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)</w:t>
            </w:r>
            <w:r w:rsidRPr="00A23E43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;</w:t>
            </w:r>
          </w:p>
          <w:p w14:paraId="53DE8942" w14:textId="1E04E862" w:rsidR="005B4D1A" w:rsidRDefault="00A23E43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23E43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проєктна</w:t>
            </w:r>
            <w:proofErr w:type="spellEnd"/>
            <w:r w:rsidRPr="00A23E43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D405E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(</w:t>
            </w:r>
            <w:r w:rsidR="005B4D1A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формування галереї мистецьких пам’яток, біографічні </w:t>
            </w:r>
            <w:proofErr w:type="spellStart"/>
            <w:r w:rsidR="005B4D1A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проєкти</w:t>
            </w:r>
            <w:proofErr w:type="spellEnd"/>
            <w:r w:rsidR="005B4D1A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).</w:t>
            </w:r>
          </w:p>
          <w:p w14:paraId="2B41CAA1" w14:textId="69FB338A" w:rsidR="00A23E43" w:rsidRPr="005B4D1A" w:rsidRDefault="005B4D1A" w:rsidP="005B4D1A">
            <w:pPr>
              <w:pStyle w:val="a5"/>
              <w:widowControl w:val="0"/>
              <w:tabs>
                <w:tab w:val="left" w:pos="286"/>
              </w:tabs>
              <w:spacing w:after="0" w:line="240" w:lineRule="auto"/>
              <w:ind w:left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57C3FA1C" w14:textId="77777777" w:rsidR="00A23E43" w:rsidRDefault="00A23E43" w:rsidP="00D405EE">
            <w:pPr>
              <w:widowControl w:val="0"/>
              <w:spacing w:after="0" w:line="240" w:lineRule="auto"/>
              <w:rPr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Підручник §</w:t>
            </w:r>
            <w:r w:rsidR="006D2DA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  <w:r w:rsidR="005B4D1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5B4D1A">
              <w:rPr>
                <w:lang w:val="uk-UA"/>
              </w:rPr>
              <w:t xml:space="preserve"> </w:t>
            </w:r>
          </w:p>
          <w:p w14:paraId="16074600" w14:textId="145EDF96" w:rsidR="005B4D1A" w:rsidRPr="005B4D1A" w:rsidRDefault="005B4D1A" w:rsidP="00D405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е-додаток на платформі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</w:p>
        </w:tc>
      </w:tr>
      <w:tr w:rsidR="007C4505" w:rsidRPr="008744D7" w14:paraId="67A61571" w14:textId="77777777" w:rsidTr="008F511D">
        <w:trPr>
          <w:trHeight w:val="7474"/>
        </w:trPr>
        <w:tc>
          <w:tcPr>
            <w:tcW w:w="773" w:type="dxa"/>
            <w:vAlign w:val="center"/>
          </w:tcPr>
          <w:p w14:paraId="397ACB69" w14:textId="44B65EA0" w:rsidR="007C4505" w:rsidRPr="0043218E" w:rsidRDefault="007C4505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>
              <w:rPr>
                <w:rFonts w:ascii="Times New Roman" w:hAnsi="Times New Roman"/>
                <w:sz w:val="26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943" w:type="dxa"/>
            <w:vAlign w:val="center"/>
          </w:tcPr>
          <w:p w14:paraId="36DA4CD1" w14:textId="77777777" w:rsidR="007C4505" w:rsidRPr="0043218E" w:rsidRDefault="007C4505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Align w:val="center"/>
          </w:tcPr>
          <w:p w14:paraId="3DFFDE22" w14:textId="77777777" w:rsidR="007C4505" w:rsidRPr="0043218E" w:rsidRDefault="007C4505" w:rsidP="00BE302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Реформація у християнській церкві.</w:t>
            </w:r>
          </w:p>
          <w:p w14:paraId="452B2325" w14:textId="77777777" w:rsidR="007C4505" w:rsidRDefault="007C4505" w:rsidP="00BE30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Католицька церква напередодні Реформації. Течії протестантизму: лютеранство, кальвінізм,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євангелізм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. Поширення Реформації.</w:t>
            </w:r>
          </w:p>
          <w:p w14:paraId="71E9B746" w14:textId="77777777" w:rsidR="007C4505" w:rsidRDefault="007C4505" w:rsidP="00BE302C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1CE02356" w14:textId="77777777" w:rsidR="007C4505" w:rsidRPr="0043218E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Контрреформація. Релігійні війни.</w:t>
            </w:r>
          </w:p>
          <w:p w14:paraId="5DB85AFB" w14:textId="77777777" w:rsidR="007C4505" w:rsidRPr="0043218E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Контрреформація в Європі. Орден Єзуїтів.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Тридентський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 собор.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Конфесіоналізація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.</w:t>
            </w:r>
          </w:p>
          <w:p w14:paraId="048726A1" w14:textId="77777777" w:rsidR="007C4505" w:rsidRDefault="007C4505" w:rsidP="00A215BF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Релігійні війни в Німеччині та Франції.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Аугсбурзький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 релігійний мир і його значення.</w:t>
            </w:r>
          </w:p>
          <w:p w14:paraId="4FE1A0FD" w14:textId="77777777" w:rsidR="007C4505" w:rsidRDefault="007C4505" w:rsidP="00A215BF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4D801CD0" w14:textId="77777777" w:rsidR="007C4505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Культура </w:t>
            </w:r>
            <w:proofErr w:type="spellStart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>бароко</w:t>
            </w:r>
            <w:proofErr w:type="spellEnd"/>
          </w:p>
          <w:p w14:paraId="46DE336D" w14:textId="77777777" w:rsidR="007C4505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6FC1C750" w14:textId="5567AA99" w:rsidR="007C4505" w:rsidRPr="009A25DD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ГР1 ГР2 ГР3</w:t>
            </w:r>
          </w:p>
        </w:tc>
        <w:tc>
          <w:tcPr>
            <w:tcW w:w="5387" w:type="dxa"/>
            <w:vMerge/>
            <w:vAlign w:val="center"/>
          </w:tcPr>
          <w:p w14:paraId="78083CA6" w14:textId="77777777" w:rsidR="007C4505" w:rsidRPr="0043218E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4"/>
                <w:lang w:val="uk-UA"/>
              </w:rPr>
            </w:pPr>
          </w:p>
        </w:tc>
        <w:tc>
          <w:tcPr>
            <w:tcW w:w="3260" w:type="dxa"/>
            <w:vMerge/>
            <w:vAlign w:val="center"/>
          </w:tcPr>
          <w:p w14:paraId="6F0B9E6B" w14:textId="77777777" w:rsidR="007C4505" w:rsidRPr="00D405EE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2BC9614A" w14:textId="7E6CB122" w:rsidR="007C4505" w:rsidRPr="005B4D1A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9, 10, 11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е-додаток на платформі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</w:p>
        </w:tc>
      </w:tr>
      <w:tr w:rsidR="00FF2FED" w:rsidRPr="008744D7" w14:paraId="518D9747" w14:textId="77777777" w:rsidTr="00F4528E">
        <w:tc>
          <w:tcPr>
            <w:tcW w:w="14755" w:type="dxa"/>
            <w:gridSpan w:val="6"/>
            <w:shd w:val="clear" w:color="auto" w:fill="D9E2F3" w:themeFill="accent1" w:themeFillTint="33"/>
            <w:vAlign w:val="center"/>
          </w:tcPr>
          <w:p w14:paraId="5E2BCE13" w14:textId="382D63DF" w:rsidR="00FF2FED" w:rsidRPr="0043218E" w:rsidRDefault="00DB18FF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val="uk-UA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</w:rPr>
              <w:lastRenderedPageBreak/>
              <w:t>Розділ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</w:rPr>
              <w:t xml:space="preserve"> ІIІ.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</w:rPr>
              <w:t>Держави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</w:rPr>
              <w:t>раннього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</w:rPr>
              <w:t xml:space="preserve"> Нового часу </w:t>
            </w:r>
            <w:r w:rsidR="00FF2FED" w:rsidRPr="0043218E">
              <w:rPr>
                <w:rFonts w:ascii="Times New Roman" w:hAnsi="Times New Roman"/>
                <w:b/>
                <w:bCs/>
                <w:sz w:val="26"/>
                <w:szCs w:val="28"/>
                <w:lang w:val="uk-UA"/>
              </w:rPr>
              <w:t>(</w:t>
            </w:r>
            <w:r w:rsidR="007249C0">
              <w:rPr>
                <w:rFonts w:ascii="Times New Roman" w:hAnsi="Times New Roman"/>
                <w:b/>
                <w:bCs/>
                <w:sz w:val="26"/>
                <w:szCs w:val="28"/>
                <w:lang w:val="en-US"/>
              </w:rPr>
              <w:t>7</w:t>
            </w:r>
            <w:r w:rsidR="00FF2FED" w:rsidRPr="0043218E">
              <w:rPr>
                <w:rFonts w:ascii="Times New Roman" w:hAnsi="Times New Roman"/>
                <w:b/>
                <w:bCs/>
                <w:sz w:val="26"/>
                <w:szCs w:val="28"/>
                <w:lang w:val="uk-UA"/>
              </w:rPr>
              <w:t xml:space="preserve"> год)</w:t>
            </w:r>
          </w:p>
        </w:tc>
      </w:tr>
      <w:tr w:rsidR="0018736E" w:rsidRPr="008744D7" w14:paraId="444205D9" w14:textId="77777777" w:rsidTr="00D405EE">
        <w:tc>
          <w:tcPr>
            <w:tcW w:w="773" w:type="dxa"/>
            <w:vAlign w:val="center"/>
          </w:tcPr>
          <w:p w14:paraId="66A01212" w14:textId="69EDF790" w:rsidR="0018736E" w:rsidRPr="0043218E" w:rsidRDefault="00562B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>
              <w:rPr>
                <w:rFonts w:ascii="Times New Roman" w:hAnsi="Times New Roman"/>
                <w:sz w:val="26"/>
                <w:szCs w:val="24"/>
                <w:lang w:val="uk-UA"/>
              </w:rPr>
              <w:t>6</w:t>
            </w:r>
          </w:p>
        </w:tc>
        <w:tc>
          <w:tcPr>
            <w:tcW w:w="943" w:type="dxa"/>
            <w:vAlign w:val="center"/>
          </w:tcPr>
          <w:p w14:paraId="25E238B2" w14:textId="77777777" w:rsidR="0018736E" w:rsidRPr="0043218E" w:rsidRDefault="0018736E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Align w:val="center"/>
          </w:tcPr>
          <w:p w14:paraId="48F40E34" w14:textId="77777777" w:rsidR="0018736E" w:rsidRDefault="00DB18FF" w:rsidP="00D405E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 xml:space="preserve">Абсолютні монархії. </w:t>
            </w: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Поняття «абсолютизм». Становлення абсолютної монархії у Франції. Бранденбург-Пруссія у XVI–XVII ст.</w:t>
            </w:r>
          </w:p>
          <w:p w14:paraId="6801401B" w14:textId="77777777" w:rsidR="009A25DD" w:rsidRDefault="009A25DD" w:rsidP="00D405E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72A5DDAD" w14:textId="10125B91" w:rsidR="009A25DD" w:rsidRPr="009A25DD" w:rsidRDefault="009A25DD" w:rsidP="00D405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ГР2 ГР3</w:t>
            </w:r>
          </w:p>
        </w:tc>
        <w:tc>
          <w:tcPr>
            <w:tcW w:w="5387" w:type="dxa"/>
            <w:vMerge w:val="restart"/>
          </w:tcPr>
          <w:p w14:paraId="4DD41876" w14:textId="77777777" w:rsidR="0018736E" w:rsidRPr="0043218E" w:rsidRDefault="0018736E" w:rsidP="00D405EE">
            <w:pPr>
              <w:widowControl w:val="0"/>
              <w:spacing w:after="0" w:line="240" w:lineRule="auto"/>
              <w:ind w:left="3"/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lastRenderedPageBreak/>
              <w:t>Базові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знання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:</w:t>
            </w:r>
          </w:p>
          <w:p w14:paraId="5CBB43C7" w14:textId="77777777" w:rsidR="0018736E" w:rsidRPr="0043218E" w:rsidRDefault="0018736E" w:rsidP="00D405EE">
            <w:pPr>
              <w:widowControl w:val="0"/>
              <w:spacing w:after="0" w:line="240" w:lineRule="auto"/>
              <w:ind w:left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Учень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учениця</w:t>
            </w:r>
            <w:proofErr w:type="spellEnd"/>
          </w:p>
          <w:p w14:paraId="17240C20" w14:textId="1C765FA9" w:rsidR="0018736E" w:rsidRPr="0043218E" w:rsidRDefault="008E1E91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демонструє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знання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перебігу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таких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подій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явищ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процесів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у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часі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: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утворення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Речі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Посполитої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національно-визвольна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війна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в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lastRenderedPageBreak/>
              <w:t>Нідерландах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утвердження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абсолютної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монархії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у </w:t>
            </w:r>
            <w:proofErr w:type="spellStart"/>
            <w:proofErr w:type="gram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Франції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, 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революція</w:t>
            </w:r>
            <w:proofErr w:type="spellEnd"/>
            <w:proofErr w:type="gram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в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Англії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Тридцятилітня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війна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Північна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війна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утворення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імперії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Габсбургів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панування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у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Китаї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династії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Цин,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період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сьогунату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Токугави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в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>Японії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. </w:t>
            </w:r>
            <w:r w:rsidR="0018736E" w:rsidRPr="0043218E">
              <w:rPr>
                <w:rFonts w:ascii="Times New Roman" w:hAnsi="Times New Roman"/>
                <w:sz w:val="26"/>
                <w:szCs w:val="24"/>
              </w:rPr>
              <w:t>[9 ГІО 1.1.2-1], [9 ГІО 1.3.1-3]</w:t>
            </w: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,</w:t>
            </w:r>
            <w:r w:rsidRPr="0043218E">
              <w:rPr>
                <w:rFonts w:ascii="Times New Roman" w:hAnsi="Times New Roman"/>
                <w:sz w:val="26"/>
                <w:lang w:val="uk-UA"/>
              </w:rPr>
              <w:t xml:space="preserve"> </w:t>
            </w:r>
          </w:p>
          <w:p w14:paraId="5CF1F181" w14:textId="0440A61F" w:rsidR="0018736E" w:rsidRPr="0043218E" w:rsidRDefault="0018736E" w:rsidP="008E1E91">
            <w:pPr>
              <w:widowControl w:val="0"/>
              <w:tabs>
                <w:tab w:val="left" w:pos="286"/>
              </w:tabs>
              <w:spacing w:after="0" w:line="240" w:lineRule="auto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 [9 ГІО 4.3.1-1], [9 ГІО 1.2.2-4]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;</w:t>
            </w:r>
          </w:p>
          <w:p w14:paraId="4FE8056D" w14:textId="77777777" w:rsidR="008E1E91" w:rsidRPr="0043218E" w:rsidRDefault="008E1E91" w:rsidP="00D405EE">
            <w:pPr>
              <w:widowControl w:val="0"/>
              <w:spacing w:after="0" w:line="240" w:lineRule="auto"/>
              <w:ind w:left="3"/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</w:pPr>
          </w:p>
          <w:p w14:paraId="251F7399" w14:textId="78C59B69" w:rsidR="0018736E" w:rsidRPr="0043218E" w:rsidRDefault="0018736E" w:rsidP="00D405EE">
            <w:pPr>
              <w:widowControl w:val="0"/>
              <w:spacing w:after="0" w:line="240" w:lineRule="auto"/>
              <w:ind w:left="3"/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Уміння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:</w:t>
            </w:r>
          </w:p>
          <w:p w14:paraId="42A27FBC" w14:textId="77777777" w:rsidR="0018736E" w:rsidRPr="0043218E" w:rsidRDefault="0018736E" w:rsidP="00D405EE">
            <w:pPr>
              <w:widowControl w:val="0"/>
              <w:spacing w:after="0" w:line="240" w:lineRule="auto"/>
              <w:ind w:left="3"/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Учень</w:t>
            </w:r>
            <w:proofErr w:type="spellEnd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учениця</w:t>
            </w:r>
            <w:proofErr w:type="spellEnd"/>
          </w:p>
          <w:p w14:paraId="30613C52" w14:textId="77777777" w:rsidR="008E1E91" w:rsidRPr="0043218E" w:rsidRDefault="008E1E91" w:rsidP="008E1E91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коректно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використовуює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відповідні поняття та терміни («абсолютна монархія», «олігархічна (бюргерська) республіка», «аристократична (шляхетська) республіка», «парламентська монархія», «меркантилізм», «революція», «національно-визвольна війна», «самодержавство», «унія», «політика самоізоляції», «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сьогунат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», «самураї») </w:t>
            </w: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[9 ГІО 1.3.2-1], [9 ГІО 1.1.3-3]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.</w:t>
            </w:r>
          </w:p>
          <w:p w14:paraId="6F0B3040" w14:textId="0FC3A209" w:rsidR="0018736E" w:rsidRPr="0043218E" w:rsidRDefault="0018736E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упорядковує у визначений спосіб хронологічну інформацію про історичні події й процеси у межах розділу/курсу, синхронізує події</w:t>
            </w:r>
            <w:r w:rsidR="008E1E91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у світі та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на українських теренах [9 ГІО 1.1.3-1], [9 ГІО 1.1.3-2];</w:t>
            </w:r>
          </w:p>
          <w:p w14:paraId="0F34FC0C" w14:textId="76B238F5" w:rsidR="0018736E" w:rsidRPr="0043218E" w:rsidRDefault="008E1E91" w:rsidP="008E1E91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визначає й пояснює передумови, особливості перебігу, результати й наслідки таких подій, явищ, процесів: утворення в Західній Європі національних держав, становлення абсолютизму у Франції, національно-визвольна війна в Нідерландах,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lastRenderedPageBreak/>
              <w:t xml:space="preserve">Англійська революція, османська експансія в Центральній та Південно-Східній Європі, російська експансія у Східній Європі, спроби модернізації початку XVIII ст. в Російській імперії,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унійний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процес між Польщею і Литвою, затяжна економічна та політична криза у Речі Посполитій, передумови формування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ранньомодерної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системи державної влади в Речі Посполитій особливості розвитку держав Сходу, політика самоізоляції в Японії. </w:t>
            </w:r>
            <w:r w:rsidR="0018736E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1.2.1-2], [9 ГІО 3.2.2-1]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, </w:t>
            </w:r>
            <w:r w:rsidR="0018736E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1.2.3-1], [9 ГІО 4.1.1-2];</w:t>
            </w:r>
          </w:p>
          <w:p w14:paraId="7EB6046A" w14:textId="268D8C5C" w:rsidR="0018736E" w:rsidRPr="0043218E" w:rsidRDefault="008E1E91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пов’язує історичні події, явища, процеси з географічним простором (в межах змісту розділу), позначає їх на карті та використовує карту для їх опису і пояснення. </w:t>
            </w:r>
            <w:r w:rsidR="0018736E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2.1.1-1], [9 ГІО 2.1.1-2];</w:t>
            </w:r>
          </w:p>
          <w:p w14:paraId="16EFE2CD" w14:textId="4FC3B534" w:rsidR="0018736E" w:rsidRPr="0043218E" w:rsidRDefault="008E1E91" w:rsidP="00143FF1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виявляє роль міського патриціату та дворянства в управлінні містами-республіками; шляхти в управлінні Річчю Посполитою, визначає цілі різних соціальних верств і груп в національно-визвольній війні в Нідерландах, революції в Англії, цілі держав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lastRenderedPageBreak/>
              <w:t xml:space="preserve">у Тридцятилітній війні, виявляє і пояснює ознаки XVI–XVII ст. як епохи воєн за переділ Європи і світу </w:t>
            </w:r>
            <w:r w:rsidR="0018736E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1.2.2-2], [9 ГІО 4.3.2-1]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, </w:t>
            </w:r>
            <w:r w:rsidR="0018736E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r w:rsidR="0018736E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1.2.2-3], [9 ГІО 4.1.2-2]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, [9 ГІО 4.1.1-1], [9 ГІО 6.3.1-1];</w:t>
            </w:r>
          </w:p>
          <w:p w14:paraId="258A32C5" w14:textId="531C7DD1" w:rsidR="0018736E" w:rsidRPr="0043218E" w:rsidRDefault="008E1E91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характеризує становище українських земель у складі Речі Посполитої, держави Габсбургів, вплив на українські землі процесів становлення самодержавства в Московському царстві/Російській імперії;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Вестфальський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мир як подію, що заклала основи сучасного світового порядку — поділу світу на національні держави й утвердження в міжнародних відносинах принципу державного суверенітету. </w:t>
            </w:r>
            <w:r w:rsidR="0018736E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4.1.2-1], [9 ГІО 2.2.2-2];</w:t>
            </w:r>
          </w:p>
          <w:p w14:paraId="5EDC937A" w14:textId="1818807F" w:rsidR="0018736E" w:rsidRPr="0043218E" w:rsidRDefault="00287BA6" w:rsidP="00287BA6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42"/>
              </w:tabs>
              <w:spacing w:after="0" w:line="240" w:lineRule="auto"/>
              <w:ind w:left="184" w:hanging="142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виявляє і пояснює спільні та відмінні риси у політичному устрої західноєвропейських країн; відмінності між абсолютною монархією Західної Європи та самодержавством у Московському царстві/Російській імперії; традиційний характер чотирьох найбільших цивілізацій Сходу, що розвивалися в Ранній Новий час: індійської, ісламської, китайської та японської; визначає особливості колоніальних імперій періоду Раннього Нового часу; культур народів Сходу; розкриває особливості взаємин країн Сходу та Європи; може охарактеризувати напрями внутрішньої й зовнішньої політики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ранньомодерних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європейських держав,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lastRenderedPageBreak/>
              <w:t xml:space="preserve">зіставити наміри та результати діяльності історичних діячів, висловити обґрунтовані судження щодо ролі особи в минулому, пояснити залежність перебігу історичних подій, явищ і процесів від людських вчинків та панівних суспільних ідей. </w:t>
            </w:r>
            <w:r w:rsidR="0018736E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1.2.2-4], [9 ГІО 4.2.3-2];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</w:t>
            </w:r>
            <w:r w:rsidR="0018736E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r w:rsidR="0018736E"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3.2.1-1], [9 ГІО 3.2.1-4]; [9 ГІО 2.1.2-2], [9 ГІО 4.3.2-2].</w:t>
            </w:r>
          </w:p>
          <w:p w14:paraId="30DB942A" w14:textId="77777777" w:rsidR="00287BA6" w:rsidRPr="0043218E" w:rsidRDefault="00287BA6" w:rsidP="00D405EE">
            <w:pPr>
              <w:widowControl w:val="0"/>
              <w:spacing w:after="0" w:line="240" w:lineRule="auto"/>
              <w:ind w:left="3"/>
              <w:rPr>
                <w:rStyle w:val="fontstyle31"/>
                <w:rFonts w:ascii="Times New Roman" w:hAnsi="Times New Roman" w:cs="Times New Roman"/>
                <w:b/>
                <w:bCs/>
                <w:color w:val="auto"/>
                <w:sz w:val="26"/>
                <w:szCs w:val="24"/>
              </w:rPr>
            </w:pPr>
          </w:p>
          <w:p w14:paraId="4F12A82E" w14:textId="7F065443" w:rsidR="0018736E" w:rsidRPr="0043218E" w:rsidRDefault="0018736E" w:rsidP="00D405EE">
            <w:pPr>
              <w:widowControl w:val="0"/>
              <w:spacing w:after="0" w:line="240" w:lineRule="auto"/>
              <w:ind w:left="3"/>
              <w:rPr>
                <w:rStyle w:val="fontstyle31"/>
                <w:rFonts w:ascii="Times New Roman" w:eastAsiaTheme="majorEastAsia" w:hAnsi="Times New Roman" w:cs="Times New Roman"/>
                <w:b/>
                <w:bCs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31"/>
                <w:rFonts w:ascii="Times New Roman" w:hAnsi="Times New Roman" w:cs="Times New Roman"/>
                <w:b/>
                <w:bCs/>
                <w:color w:val="auto"/>
                <w:sz w:val="26"/>
                <w:szCs w:val="24"/>
              </w:rPr>
              <w:t>Ставлення</w:t>
            </w:r>
            <w:proofErr w:type="spellEnd"/>
            <w:r w:rsidRPr="0043218E">
              <w:rPr>
                <w:rStyle w:val="fontstyle31"/>
                <w:rFonts w:ascii="Times New Roman" w:hAnsi="Times New Roman" w:cs="Times New Roman"/>
                <w:b/>
                <w:bCs/>
                <w:color w:val="auto"/>
                <w:sz w:val="26"/>
                <w:szCs w:val="24"/>
              </w:rPr>
              <w:t>:</w:t>
            </w:r>
          </w:p>
          <w:p w14:paraId="19CAC607" w14:textId="77777777" w:rsidR="0018736E" w:rsidRPr="0043218E" w:rsidRDefault="0018736E" w:rsidP="00D405EE">
            <w:pPr>
              <w:widowControl w:val="0"/>
              <w:spacing w:after="0" w:line="240" w:lineRule="auto"/>
              <w:ind w:left="3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Учень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учениця</w:t>
            </w:r>
            <w:proofErr w:type="spellEnd"/>
          </w:p>
          <w:p w14:paraId="131BC1CE" w14:textId="29CFDC8E" w:rsidR="0018736E" w:rsidRPr="0043218E" w:rsidRDefault="0018736E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формулює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і аргументовано висловлює, відстоює у дискусії власні погляди та переконання щодо впливу ключових політичних подій історичного періоду на становище та подальший розвиток суспільства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5.1.2-4], [9 ГІО 4.2.3-2];</w:t>
            </w:r>
          </w:p>
          <w:p w14:paraId="708B13FF" w14:textId="4DBB4E9E" w:rsidR="00287BA6" w:rsidRPr="0043218E" w:rsidRDefault="00287BA6" w:rsidP="00287BA6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формулює та аргументовано висловлює власні судження стосовно обмеженості прав людини за умов абсолютизму; колоніальної політики держав раннього Модерного часу; несумісності інтересів імперій та малих держав, народів </w:t>
            </w:r>
            <w:proofErr w:type="spell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Ранньомодерної</w:t>
            </w:r>
            <w:proofErr w:type="spellEnd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 доби; прагнення народів раннього Модерного часу до національного звільнення та створення національних держав з урахуванням інформації з різних доступних джерел, власного досвіду, гуманістичних цінностей [9 ГІО 5.1.2-4], [9 ГІО 4.2.3-2];</w:t>
            </w:r>
          </w:p>
          <w:p w14:paraId="60362DF5" w14:textId="7FEB4321" w:rsidR="0018736E" w:rsidRPr="0043218E" w:rsidRDefault="0018736E" w:rsidP="00D405EE">
            <w:pPr>
              <w:pStyle w:val="a5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"/>
              </w:tabs>
              <w:spacing w:after="0" w:line="240" w:lineRule="auto"/>
              <w:ind w:left="3" w:hanging="3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оцінює якість виконання роботи за допомогою рефлексії та конструктивного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lastRenderedPageBreak/>
              <w:t>зворотного зв’язку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6.2.2-1].</w:t>
            </w:r>
          </w:p>
        </w:tc>
        <w:tc>
          <w:tcPr>
            <w:tcW w:w="3260" w:type="dxa"/>
            <w:vMerge w:val="restart"/>
            <w:vAlign w:val="center"/>
          </w:tcPr>
          <w:p w14:paraId="1994C6A6" w14:textId="77777777" w:rsidR="0018736E" w:rsidRPr="00D405EE" w:rsidRDefault="0018736E" w:rsidP="00D405EE">
            <w:pPr>
              <w:widowControl w:val="0"/>
              <w:spacing w:after="0" w:line="240" w:lineRule="auto"/>
              <w:rPr>
                <w:rStyle w:val="fontstyle01"/>
                <w:rFonts w:ascii="Times New Roman" w:hAnsi="Times New Roman"/>
                <w:sz w:val="24"/>
                <w:szCs w:val="24"/>
                <w:lang w:val="uk-UA"/>
              </w:rPr>
            </w:pPr>
            <w:r w:rsidRPr="00D405EE">
              <w:rPr>
                <w:rStyle w:val="fontstyle01"/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Види навчальної діяльності:</w:t>
            </w:r>
          </w:p>
          <w:p w14:paraId="4023CE24" w14:textId="77C655D3" w:rsidR="0018736E" w:rsidRPr="0018736E" w:rsidRDefault="0018736E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18736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репродуктивна </w:t>
            </w:r>
            <w:r w:rsidRPr="00D405E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(</w:t>
            </w:r>
            <w:r w:rsidR="005B4D1A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р</w:t>
            </w:r>
            <w:r w:rsidR="005B4D1A">
              <w:rPr>
                <w:rStyle w:val="fontstyle21"/>
                <w:lang w:val="uk-UA"/>
              </w:rPr>
              <w:t>обота з історичними текстами</w:t>
            </w:r>
            <w:r w:rsidRPr="0018736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, історичними картами й таблицями</w:t>
            </w:r>
            <w:r w:rsidRPr="00D405E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)</w:t>
            </w:r>
            <w:r w:rsidRPr="0018736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;</w:t>
            </w:r>
          </w:p>
          <w:p w14:paraId="38A81106" w14:textId="5B830970" w:rsidR="0018736E" w:rsidRPr="0018736E" w:rsidRDefault="0018736E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D405E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lastRenderedPageBreak/>
              <w:t>(</w:t>
            </w:r>
            <w:r w:rsidRPr="0018736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дослідницька – аналіз документів</w:t>
            </w:r>
            <w:r w:rsidR="005B4D1A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, історичних карт, біографічних даних, складання структурно-логічних схем, </w:t>
            </w:r>
            <w:proofErr w:type="spellStart"/>
            <w:r w:rsidR="005B4D1A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хронологічнних</w:t>
            </w:r>
            <w:proofErr w:type="spellEnd"/>
            <w:r w:rsidR="005B4D1A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та синхроністичних таблиць перебігу історичних подій)</w:t>
            </w:r>
            <w:r w:rsidRPr="0018736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;</w:t>
            </w:r>
          </w:p>
          <w:p w14:paraId="22A1D3C5" w14:textId="059C0576" w:rsidR="0018736E" w:rsidRPr="0018736E" w:rsidRDefault="0018736E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18736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творча </w:t>
            </w:r>
            <w:r w:rsidRPr="00D405E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(</w:t>
            </w:r>
            <w:r w:rsidRPr="0018736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створення інфографіки, коміксів, історичних портретів</w:t>
            </w:r>
            <w:r w:rsidR="005B4D1A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та ін. творів про визначних діячів</w:t>
            </w:r>
            <w:r w:rsidRPr="00D405E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)</w:t>
            </w:r>
            <w:r w:rsidRPr="0018736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;</w:t>
            </w:r>
          </w:p>
          <w:p w14:paraId="3545F612" w14:textId="2E8C3ADB" w:rsidR="0018736E" w:rsidRDefault="0018736E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18736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проєктна</w:t>
            </w:r>
            <w:proofErr w:type="spellEnd"/>
            <w:r w:rsidR="005D1BCF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(створення карти пам’яті «Типи держав </w:t>
            </w:r>
            <w:proofErr w:type="spellStart"/>
            <w:r w:rsidR="005D1BCF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Ранньомодерної</w:t>
            </w:r>
            <w:proofErr w:type="spellEnd"/>
            <w:r w:rsidR="005D1BCF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доби», порівняльний </w:t>
            </w:r>
            <w:proofErr w:type="spellStart"/>
            <w:r w:rsidR="005D1BCF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проєкт</w:t>
            </w:r>
            <w:proofErr w:type="spellEnd"/>
            <w:r w:rsidR="005D1BCF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«Україна та сусідні держави регіону»)</w:t>
            </w:r>
            <w:r w:rsidRPr="0018736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.</w:t>
            </w:r>
          </w:p>
          <w:p w14:paraId="1A6216E6" w14:textId="77777777" w:rsidR="005D1BCF" w:rsidRDefault="005D1BCF" w:rsidP="005D1BCF">
            <w:pPr>
              <w:widowControl w:val="0"/>
              <w:tabs>
                <w:tab w:val="left" w:pos="286"/>
              </w:tabs>
              <w:spacing w:after="0" w:line="240" w:lineRule="auto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14:paraId="147044EA" w14:textId="77777777" w:rsidR="005D1BCF" w:rsidRPr="005D1BCF" w:rsidRDefault="005D1BCF" w:rsidP="005D1BCF">
            <w:pPr>
              <w:widowControl w:val="0"/>
              <w:tabs>
                <w:tab w:val="left" w:pos="286"/>
              </w:tabs>
              <w:spacing w:after="0" w:line="240" w:lineRule="auto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  <w:p w14:paraId="198DF070" w14:textId="54BAAAF7" w:rsidR="0018736E" w:rsidRPr="005D1BCF" w:rsidRDefault="0018736E" w:rsidP="005D1BCF">
            <w:pPr>
              <w:widowControl w:val="0"/>
              <w:tabs>
                <w:tab w:val="left" w:pos="28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754DC9C2" w14:textId="27CF5E2E" w:rsidR="005B4D1A" w:rsidRPr="00D405EE" w:rsidRDefault="0018736E" w:rsidP="005B4D1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Підручник §</w:t>
            </w:r>
            <w:r w:rsidR="005B4D1A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  <w:r w:rsidR="005B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5B4D1A" w:rsidRPr="005B4D1A">
              <w:rPr>
                <w:rFonts w:ascii="Times New Roman" w:hAnsi="Times New Roman"/>
                <w:sz w:val="24"/>
                <w:szCs w:val="24"/>
                <w:lang w:val="uk-UA"/>
              </w:rPr>
              <w:t>е-</w:t>
            </w:r>
            <w:r w:rsidR="005B4D1A" w:rsidRPr="005B4D1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додаток на платформі </w:t>
            </w:r>
            <w:r w:rsidR="005B4D1A" w:rsidRPr="005B4D1A"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</w:p>
        </w:tc>
      </w:tr>
      <w:tr w:rsidR="007C4505" w:rsidRPr="008744D7" w14:paraId="402CCD23" w14:textId="77777777" w:rsidTr="0026729C">
        <w:trPr>
          <w:trHeight w:val="4186"/>
        </w:trPr>
        <w:tc>
          <w:tcPr>
            <w:tcW w:w="773" w:type="dxa"/>
            <w:vAlign w:val="center"/>
          </w:tcPr>
          <w:p w14:paraId="33E71EBD" w14:textId="43DB873A" w:rsidR="007C4505" w:rsidRPr="0043218E" w:rsidRDefault="007C4505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943" w:type="dxa"/>
            <w:vAlign w:val="center"/>
          </w:tcPr>
          <w:p w14:paraId="44930862" w14:textId="77777777" w:rsidR="007C4505" w:rsidRPr="0043218E" w:rsidRDefault="007C4505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Align w:val="center"/>
          </w:tcPr>
          <w:p w14:paraId="02627B10" w14:textId="77777777" w:rsidR="007C4505" w:rsidRPr="0043218E" w:rsidRDefault="007C4505" w:rsidP="00DB18F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Колоніальні імперії.</w:t>
            </w:r>
          </w:p>
          <w:p w14:paraId="1717B3D6" w14:textId="6A2CE5FC" w:rsidR="007C4505" w:rsidRPr="0043218E" w:rsidRDefault="007C4505" w:rsidP="00DB18FF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Іспанська колоніальна імперія.</w:t>
            </w:r>
          </w:p>
          <w:p w14:paraId="184CF6F9" w14:textId="77777777" w:rsidR="007C4505" w:rsidRDefault="007C4505" w:rsidP="00DB18FF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Поняття «колоніалізм». Колонії Іспанії у Америці.</w:t>
            </w:r>
          </w:p>
          <w:p w14:paraId="7BF7CB76" w14:textId="77777777" w:rsidR="007C4505" w:rsidRDefault="007C4505" w:rsidP="00DB18FF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3932B5FB" w14:textId="77777777" w:rsidR="007C4505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 xml:space="preserve">Національно-визвольна війна в Нідерландах. </w:t>
            </w: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Утрехтська унія.</w:t>
            </w:r>
          </w:p>
          <w:p w14:paraId="697C3F23" w14:textId="77777777" w:rsidR="007C4505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5E8F2390" w14:textId="77777777" w:rsidR="007C4505" w:rsidRPr="009A25DD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ГР1 ГР2 ГР3</w:t>
            </w:r>
          </w:p>
          <w:p w14:paraId="57B57BA1" w14:textId="693F391C" w:rsidR="007C4505" w:rsidRPr="009A25DD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</w:p>
        </w:tc>
        <w:tc>
          <w:tcPr>
            <w:tcW w:w="5387" w:type="dxa"/>
            <w:vMerge/>
            <w:vAlign w:val="center"/>
          </w:tcPr>
          <w:p w14:paraId="6854BC22" w14:textId="77777777" w:rsidR="007C4505" w:rsidRPr="0043218E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4"/>
                <w:lang w:val="uk-UA"/>
              </w:rPr>
            </w:pPr>
          </w:p>
        </w:tc>
        <w:tc>
          <w:tcPr>
            <w:tcW w:w="3260" w:type="dxa"/>
            <w:vMerge/>
            <w:vAlign w:val="center"/>
          </w:tcPr>
          <w:p w14:paraId="15C24CBB" w14:textId="77777777" w:rsidR="007C4505" w:rsidRPr="00D405EE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5A065662" w14:textId="6DE40434" w:rsidR="007C4505" w:rsidRPr="005D1BCF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5B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е-додаток на платформі </w:t>
            </w:r>
            <w:r w:rsidRPr="005B4D1A"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</w:p>
        </w:tc>
      </w:tr>
      <w:tr w:rsidR="007C4505" w:rsidRPr="008744D7" w14:paraId="77B954FD" w14:textId="77777777" w:rsidTr="00CB58F6">
        <w:trPr>
          <w:trHeight w:val="3887"/>
        </w:trPr>
        <w:tc>
          <w:tcPr>
            <w:tcW w:w="773" w:type="dxa"/>
            <w:vAlign w:val="center"/>
          </w:tcPr>
          <w:p w14:paraId="3921C43A" w14:textId="798001D8" w:rsidR="007C4505" w:rsidRPr="0043218E" w:rsidRDefault="007C4505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>
              <w:rPr>
                <w:rFonts w:ascii="Times New Roman" w:hAnsi="Times New Roman"/>
                <w:sz w:val="26"/>
                <w:szCs w:val="24"/>
                <w:lang w:val="uk-UA"/>
              </w:rPr>
              <w:t>8</w:t>
            </w:r>
          </w:p>
        </w:tc>
        <w:tc>
          <w:tcPr>
            <w:tcW w:w="943" w:type="dxa"/>
            <w:vAlign w:val="center"/>
          </w:tcPr>
          <w:p w14:paraId="5F71B1DF" w14:textId="77777777" w:rsidR="007C4505" w:rsidRPr="0043218E" w:rsidRDefault="007C4505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Align w:val="center"/>
          </w:tcPr>
          <w:p w14:paraId="5F406426" w14:textId="77777777" w:rsidR="007C4505" w:rsidRPr="0043218E" w:rsidRDefault="007C4505" w:rsidP="00D405EE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Колоніальні імперії. Англійська колоніальна імперія.</w:t>
            </w:r>
          </w:p>
          <w:p w14:paraId="34BB52CE" w14:textId="58AD6377" w:rsidR="007C4505" w:rsidRDefault="007C4505" w:rsidP="00D405EE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«Криваве законодавство». Королівська реформація в Англії. Англійські колонії.</w:t>
            </w:r>
          </w:p>
          <w:p w14:paraId="0D150558" w14:textId="77777777" w:rsidR="007C4505" w:rsidRDefault="007C4505" w:rsidP="00D405EE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08FF19D3" w14:textId="77777777" w:rsidR="007C4505" w:rsidRPr="0043218E" w:rsidRDefault="007C4505" w:rsidP="00D405EE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Англійська революція.</w:t>
            </w:r>
          </w:p>
          <w:p w14:paraId="3D8E7537" w14:textId="77777777" w:rsidR="007C4505" w:rsidRDefault="007C4505" w:rsidP="00D405EE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«Білль про права».</w:t>
            </w:r>
          </w:p>
          <w:p w14:paraId="1D339659" w14:textId="77777777" w:rsidR="007C4505" w:rsidRDefault="007C4505" w:rsidP="00D405EE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27C198D2" w14:textId="5F1BA63A" w:rsidR="007C4505" w:rsidRPr="0043218E" w:rsidRDefault="007C4505" w:rsidP="00D405EE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ГР1 ГР2 ГР3</w:t>
            </w:r>
          </w:p>
        </w:tc>
        <w:tc>
          <w:tcPr>
            <w:tcW w:w="5387" w:type="dxa"/>
            <w:vMerge/>
            <w:vAlign w:val="center"/>
          </w:tcPr>
          <w:p w14:paraId="49107DD7" w14:textId="77777777" w:rsidR="007C4505" w:rsidRPr="0043218E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4"/>
                <w:lang w:val="uk-UA"/>
              </w:rPr>
            </w:pPr>
          </w:p>
        </w:tc>
        <w:tc>
          <w:tcPr>
            <w:tcW w:w="3260" w:type="dxa"/>
            <w:vMerge/>
            <w:vAlign w:val="center"/>
          </w:tcPr>
          <w:p w14:paraId="18B87ADF" w14:textId="77777777" w:rsidR="007C4505" w:rsidRPr="00D405EE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784E87B6" w14:textId="3E0F2005" w:rsidR="007C4505" w:rsidRPr="005D1BCF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lang w:val="uk-UA"/>
              </w:rPr>
              <w:t>5, 16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5B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е-додаток на платформі </w:t>
            </w:r>
            <w:r w:rsidRPr="005B4D1A"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</w:p>
        </w:tc>
      </w:tr>
      <w:tr w:rsidR="0018736E" w:rsidRPr="008744D7" w14:paraId="3D0FD189" w14:textId="77777777" w:rsidTr="00D405EE">
        <w:tc>
          <w:tcPr>
            <w:tcW w:w="773" w:type="dxa"/>
            <w:vAlign w:val="center"/>
          </w:tcPr>
          <w:p w14:paraId="3110CFBB" w14:textId="4D662AD4" w:rsidR="0018736E" w:rsidRPr="0043218E" w:rsidRDefault="00562B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>
              <w:rPr>
                <w:rFonts w:ascii="Times New Roman" w:hAnsi="Times New Roman"/>
                <w:sz w:val="26"/>
                <w:szCs w:val="24"/>
                <w:lang w:val="uk-UA"/>
              </w:rPr>
              <w:t>9</w:t>
            </w:r>
          </w:p>
        </w:tc>
        <w:tc>
          <w:tcPr>
            <w:tcW w:w="943" w:type="dxa"/>
            <w:vAlign w:val="center"/>
          </w:tcPr>
          <w:p w14:paraId="6CFE0F8C" w14:textId="77777777" w:rsidR="0018736E" w:rsidRPr="0043218E" w:rsidRDefault="0018736E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Align w:val="center"/>
          </w:tcPr>
          <w:p w14:paraId="1EF5849F" w14:textId="1FA0BDA6" w:rsidR="00E44F60" w:rsidRPr="0043218E" w:rsidRDefault="00E44F60" w:rsidP="00E44F60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>Аристократична держава</w:t>
            </w: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 xml:space="preserve"> Річ </w:t>
            </w: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lastRenderedPageBreak/>
              <w:t>Посполита</w:t>
            </w:r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>.</w:t>
            </w:r>
          </w:p>
          <w:p w14:paraId="72840621" w14:textId="77777777" w:rsidR="0018736E" w:rsidRPr="0043218E" w:rsidRDefault="00E44F60" w:rsidP="00E44F60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Річ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Посполита —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особливості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«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шляхетської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демократії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>».</w:t>
            </w:r>
          </w:p>
          <w:p w14:paraId="16845773" w14:textId="6F11D92B" w:rsidR="00E44F60" w:rsidRDefault="00E44F60" w:rsidP="00E44F60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  <w:r w:rsidRPr="0043218E">
              <w:rPr>
                <w:rFonts w:ascii="Times New Roman" w:hAnsi="Times New Roman"/>
                <w:sz w:val="26"/>
                <w:szCs w:val="24"/>
              </w:rPr>
              <w:t xml:space="preserve">Українські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землі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у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складі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Речі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Посполитої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>.</w:t>
            </w:r>
          </w:p>
          <w:p w14:paraId="3093B88D" w14:textId="77777777" w:rsidR="009A25DD" w:rsidRDefault="009A25DD" w:rsidP="00E44F60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</w:p>
          <w:p w14:paraId="79FBDB52" w14:textId="1EF9FA4B" w:rsidR="009A25DD" w:rsidRPr="009A25DD" w:rsidRDefault="009A25DD" w:rsidP="00E44F60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</w:rPr>
              <w:t xml:space="preserve">ГР </w:t>
            </w:r>
            <w:proofErr w:type="gramStart"/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</w:rPr>
              <w:t>2  ГР</w:t>
            </w:r>
            <w:proofErr w:type="gramEnd"/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</w:rPr>
              <w:t xml:space="preserve"> 3</w:t>
            </w:r>
          </w:p>
          <w:p w14:paraId="69A76D29" w14:textId="4BED8128" w:rsidR="00E44F60" w:rsidRPr="0043218E" w:rsidRDefault="00E44F60" w:rsidP="00E44F60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5387" w:type="dxa"/>
            <w:vMerge/>
            <w:vAlign w:val="center"/>
          </w:tcPr>
          <w:p w14:paraId="5713AF1C" w14:textId="77777777" w:rsidR="0018736E" w:rsidRPr="0043218E" w:rsidRDefault="0018736E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4"/>
                <w:lang w:val="uk-UA"/>
              </w:rPr>
            </w:pPr>
          </w:p>
        </w:tc>
        <w:tc>
          <w:tcPr>
            <w:tcW w:w="3260" w:type="dxa"/>
            <w:vMerge/>
            <w:vAlign w:val="center"/>
          </w:tcPr>
          <w:p w14:paraId="2931B09F" w14:textId="77777777" w:rsidR="0018736E" w:rsidRPr="00D405EE" w:rsidRDefault="0018736E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012E8A7C" w14:textId="77777777" w:rsidR="0018736E" w:rsidRDefault="0018736E" w:rsidP="00D405EE">
            <w:pPr>
              <w:widowControl w:val="0"/>
              <w:spacing w:after="0" w:line="240" w:lineRule="auto"/>
              <w:rPr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 w:rsidR="005D1B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D1BCF">
              <w:rPr>
                <w:lang w:val="uk-UA"/>
              </w:rPr>
              <w:t>7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робочий зошит, презентація до уроку</w:t>
            </w:r>
            <w:r w:rsidR="005D1BC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5D1BCF">
              <w:rPr>
                <w:lang w:val="uk-UA"/>
              </w:rPr>
              <w:t xml:space="preserve"> </w:t>
            </w:r>
          </w:p>
          <w:p w14:paraId="7251895E" w14:textId="718357CA" w:rsidR="005D1BCF" w:rsidRPr="005D1BCF" w:rsidRDefault="005D1BCF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B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е-додаток на платформі </w:t>
            </w:r>
            <w:r w:rsidRPr="005B4D1A"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</w:p>
        </w:tc>
      </w:tr>
      <w:tr w:rsidR="0018736E" w:rsidRPr="008744D7" w14:paraId="6D077528" w14:textId="77777777" w:rsidTr="00D405EE">
        <w:tc>
          <w:tcPr>
            <w:tcW w:w="773" w:type="dxa"/>
            <w:vAlign w:val="center"/>
          </w:tcPr>
          <w:p w14:paraId="17A32706" w14:textId="419AD37E" w:rsidR="0018736E" w:rsidRPr="0043218E" w:rsidRDefault="00562B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>
              <w:rPr>
                <w:rFonts w:ascii="Times New Roman" w:hAnsi="Times New Roman"/>
                <w:sz w:val="26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943" w:type="dxa"/>
            <w:vAlign w:val="center"/>
          </w:tcPr>
          <w:p w14:paraId="691CDC2E" w14:textId="77777777" w:rsidR="0018736E" w:rsidRPr="0043218E" w:rsidRDefault="0018736E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Align w:val="center"/>
          </w:tcPr>
          <w:p w14:paraId="2E574119" w14:textId="77777777" w:rsidR="00E44F60" w:rsidRPr="0043218E" w:rsidRDefault="00E44F60" w:rsidP="00E44F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Континентальні імперії.</w:t>
            </w:r>
          </w:p>
          <w:p w14:paraId="41D687F3" w14:textId="77777777" w:rsidR="0018736E" w:rsidRPr="0043218E" w:rsidRDefault="00E44F60" w:rsidP="00E44F60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Держави Габсбургів і Османів.</w:t>
            </w:r>
          </w:p>
          <w:p w14:paraId="6BBBFA2C" w14:textId="77777777" w:rsidR="00E44F60" w:rsidRDefault="00E44F60" w:rsidP="00E44F60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Володіння Габсбургів у Європі. Австрійська імперія. Українські землі під владою Габсбургів. Народи Південно-Східної Європи під владою Османської імперії.</w:t>
            </w:r>
          </w:p>
          <w:p w14:paraId="3F23B5D1" w14:textId="77777777" w:rsidR="009A25DD" w:rsidRDefault="009A25DD" w:rsidP="00E44F60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1337CA19" w14:textId="4DBE3FAE" w:rsidR="009A25DD" w:rsidRPr="009A25DD" w:rsidRDefault="009A25DD" w:rsidP="00E44F60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 2  ГР 3</w:t>
            </w:r>
          </w:p>
        </w:tc>
        <w:tc>
          <w:tcPr>
            <w:tcW w:w="5387" w:type="dxa"/>
            <w:vMerge/>
            <w:vAlign w:val="center"/>
          </w:tcPr>
          <w:p w14:paraId="5E50DE72" w14:textId="77777777" w:rsidR="0018736E" w:rsidRPr="0043218E" w:rsidRDefault="0018736E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4"/>
                <w:lang w:val="uk-UA"/>
              </w:rPr>
            </w:pPr>
          </w:p>
        </w:tc>
        <w:tc>
          <w:tcPr>
            <w:tcW w:w="3260" w:type="dxa"/>
            <w:vMerge/>
            <w:vAlign w:val="center"/>
          </w:tcPr>
          <w:p w14:paraId="5F72B28C" w14:textId="77777777" w:rsidR="0018736E" w:rsidRPr="00D405EE" w:rsidRDefault="0018736E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35EB0107" w14:textId="77777777" w:rsidR="0018736E" w:rsidRDefault="0018736E" w:rsidP="00D405EE">
            <w:pPr>
              <w:widowControl w:val="0"/>
              <w:spacing w:after="0" w:line="240" w:lineRule="auto"/>
              <w:rPr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 w:rsidR="005D1B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D1BCF">
              <w:rPr>
                <w:lang w:val="uk-UA"/>
              </w:rPr>
              <w:t>8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  <w:r w:rsidR="005D1BC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5D1BCF">
              <w:rPr>
                <w:lang w:val="uk-UA"/>
              </w:rPr>
              <w:t xml:space="preserve"> </w:t>
            </w:r>
          </w:p>
          <w:p w14:paraId="4E389DB8" w14:textId="13933F6A" w:rsidR="005D1BCF" w:rsidRPr="005D1BCF" w:rsidRDefault="005D1BCF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B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е-додаток на платформі </w:t>
            </w:r>
            <w:r w:rsidRPr="005B4D1A"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</w:p>
        </w:tc>
      </w:tr>
      <w:tr w:rsidR="007C4505" w:rsidRPr="008744D7" w14:paraId="24A5F6DD" w14:textId="77777777" w:rsidTr="00D440E9">
        <w:trPr>
          <w:trHeight w:val="6278"/>
        </w:trPr>
        <w:tc>
          <w:tcPr>
            <w:tcW w:w="773" w:type="dxa"/>
            <w:vAlign w:val="center"/>
          </w:tcPr>
          <w:p w14:paraId="2A378E5C" w14:textId="77777777" w:rsidR="007C4505" w:rsidRPr="0043218E" w:rsidRDefault="007C4505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>
              <w:rPr>
                <w:rFonts w:ascii="Times New Roman" w:hAnsi="Times New Roman"/>
                <w:sz w:val="26"/>
                <w:szCs w:val="24"/>
                <w:lang w:val="uk-UA"/>
              </w:rPr>
              <w:lastRenderedPageBreak/>
              <w:t>11</w:t>
            </w:r>
          </w:p>
          <w:p w14:paraId="3B333DE6" w14:textId="46219571" w:rsidR="007C4505" w:rsidRPr="0043218E" w:rsidRDefault="007C4505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943" w:type="dxa"/>
            <w:vAlign w:val="center"/>
          </w:tcPr>
          <w:p w14:paraId="37DA6D5B" w14:textId="77777777" w:rsidR="007C4505" w:rsidRPr="0043218E" w:rsidRDefault="007C4505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Align w:val="center"/>
          </w:tcPr>
          <w:p w14:paraId="0EE743EE" w14:textId="77777777" w:rsidR="007C4505" w:rsidRPr="0043218E" w:rsidRDefault="007C4505" w:rsidP="00E44F60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Московське царство / Російська імперія.</w:t>
            </w:r>
          </w:p>
          <w:p w14:paraId="4BB03D12" w14:textId="77777777" w:rsidR="007C4505" w:rsidRDefault="007C4505" w:rsidP="00E44F60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Останні Рюриковичі. Смутний час. Правління династії Романових. Спроби модернізації на початку XVIII ст.</w:t>
            </w:r>
          </w:p>
          <w:p w14:paraId="49E9D351" w14:textId="77777777" w:rsidR="007C4505" w:rsidRDefault="007C4505" w:rsidP="00E44F60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3B0D71A4" w14:textId="77777777" w:rsidR="007C4505" w:rsidRPr="009A25DD" w:rsidRDefault="007C4505" w:rsidP="00E44F60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 xml:space="preserve"> </w:t>
            </w:r>
          </w:p>
          <w:p w14:paraId="0DCD619F" w14:textId="77777777" w:rsidR="007C4505" w:rsidRPr="0043218E" w:rsidRDefault="007C4505" w:rsidP="008C601D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Особливості розвитку народів Сходу (оглядово).</w:t>
            </w:r>
          </w:p>
          <w:p w14:paraId="1B26B75A" w14:textId="77777777" w:rsidR="007C4505" w:rsidRDefault="007C4505" w:rsidP="008C601D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Імперія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Сефевидів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 в Персії. Держава Великих Моголів в Індії. Маньчжурське завоювання Китаю.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Сьогунат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Токугави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 і самоізоляція Японії.</w:t>
            </w:r>
          </w:p>
          <w:p w14:paraId="3754C014" w14:textId="77777777" w:rsidR="007C4505" w:rsidRDefault="007C4505" w:rsidP="008C601D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51A21CDD" w14:textId="49598493" w:rsidR="007C4505" w:rsidRPr="009A25DD" w:rsidRDefault="007C4505" w:rsidP="008C601D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ГР2 ГР3</w:t>
            </w:r>
          </w:p>
        </w:tc>
        <w:tc>
          <w:tcPr>
            <w:tcW w:w="5387" w:type="dxa"/>
            <w:vMerge/>
            <w:vAlign w:val="center"/>
          </w:tcPr>
          <w:p w14:paraId="533A3E33" w14:textId="77777777" w:rsidR="007C4505" w:rsidRPr="0043218E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4"/>
                <w:lang w:val="uk-UA"/>
              </w:rPr>
            </w:pPr>
          </w:p>
        </w:tc>
        <w:tc>
          <w:tcPr>
            <w:tcW w:w="3260" w:type="dxa"/>
            <w:vMerge/>
            <w:vAlign w:val="center"/>
          </w:tcPr>
          <w:p w14:paraId="7C71044A" w14:textId="77777777" w:rsidR="007C4505" w:rsidRPr="00D405EE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3E5941C6" w14:textId="7F9939AC" w:rsidR="007C4505" w:rsidRDefault="007C4505" w:rsidP="00D405EE">
            <w:pPr>
              <w:widowControl w:val="0"/>
              <w:spacing w:after="0" w:line="240" w:lineRule="auto"/>
              <w:rPr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lang w:val="uk-UA"/>
              </w:rPr>
              <w:t>9, 20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lang w:val="uk-UA"/>
              </w:rPr>
              <w:t>,</w:t>
            </w:r>
          </w:p>
          <w:p w14:paraId="16BE7BF4" w14:textId="013D1656" w:rsidR="007C4505" w:rsidRPr="005D1BCF" w:rsidRDefault="007C4505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B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е-додаток на платформі </w:t>
            </w:r>
            <w:r w:rsidRPr="005B4D1A"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</w:p>
        </w:tc>
      </w:tr>
      <w:tr w:rsidR="008C601D" w:rsidRPr="008744D7" w14:paraId="64A639D3" w14:textId="77777777" w:rsidTr="00D405EE">
        <w:tc>
          <w:tcPr>
            <w:tcW w:w="773" w:type="dxa"/>
            <w:vAlign w:val="center"/>
          </w:tcPr>
          <w:p w14:paraId="47D87FC8" w14:textId="24A5621C" w:rsidR="008C601D" w:rsidRPr="0043218E" w:rsidRDefault="00562B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>
              <w:rPr>
                <w:rFonts w:ascii="Times New Roman" w:hAnsi="Times New Roman"/>
                <w:sz w:val="26"/>
                <w:szCs w:val="24"/>
                <w:lang w:val="uk-UA"/>
              </w:rPr>
              <w:t>12</w:t>
            </w:r>
          </w:p>
        </w:tc>
        <w:tc>
          <w:tcPr>
            <w:tcW w:w="943" w:type="dxa"/>
            <w:vAlign w:val="center"/>
          </w:tcPr>
          <w:p w14:paraId="57AAF3B2" w14:textId="77777777" w:rsidR="008C601D" w:rsidRPr="0043218E" w:rsidRDefault="008C601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Align w:val="center"/>
          </w:tcPr>
          <w:p w14:paraId="2ADB50CF" w14:textId="77777777" w:rsidR="008C601D" w:rsidRPr="0043218E" w:rsidRDefault="008C601D" w:rsidP="008C601D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Війни за переділ Європи і світу.</w:t>
            </w:r>
          </w:p>
          <w:p w14:paraId="0707D762" w14:textId="77777777" w:rsidR="008C601D" w:rsidRDefault="008C601D" w:rsidP="008C601D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Тридцятилітня війна як «світова війна».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Вестфальська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 система міжнародних відносин.</w:t>
            </w:r>
          </w:p>
          <w:p w14:paraId="3B3326F9" w14:textId="77777777" w:rsidR="009A25DD" w:rsidRDefault="009A25DD" w:rsidP="008C601D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5453DDE9" w14:textId="013A0443" w:rsidR="009A25DD" w:rsidRPr="009A25DD" w:rsidRDefault="009A25DD" w:rsidP="008C601D">
            <w:pPr>
              <w:widowControl w:val="0"/>
              <w:tabs>
                <w:tab w:val="left" w:pos="19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ГР1 ГР 2  ГР 3</w:t>
            </w:r>
          </w:p>
        </w:tc>
        <w:tc>
          <w:tcPr>
            <w:tcW w:w="5387" w:type="dxa"/>
            <w:vMerge/>
            <w:vAlign w:val="center"/>
          </w:tcPr>
          <w:p w14:paraId="30752337" w14:textId="77777777" w:rsidR="008C601D" w:rsidRPr="0043218E" w:rsidRDefault="008C601D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4"/>
                <w:lang w:val="uk-UA"/>
              </w:rPr>
            </w:pPr>
          </w:p>
        </w:tc>
        <w:tc>
          <w:tcPr>
            <w:tcW w:w="3260" w:type="dxa"/>
            <w:vMerge/>
            <w:vAlign w:val="center"/>
          </w:tcPr>
          <w:p w14:paraId="18D4BA38" w14:textId="77777777" w:rsidR="008C601D" w:rsidRPr="00D405EE" w:rsidRDefault="008C601D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77BFA53C" w14:textId="0ACAACF6" w:rsidR="005D1BCF" w:rsidRDefault="005D1BCF" w:rsidP="005D1BCF">
            <w:pPr>
              <w:widowControl w:val="0"/>
              <w:spacing w:after="0" w:line="240" w:lineRule="auto"/>
              <w:rPr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lang w:val="uk-UA"/>
              </w:rPr>
              <w:t>1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lang w:val="uk-UA"/>
              </w:rPr>
              <w:t>,</w:t>
            </w:r>
          </w:p>
          <w:p w14:paraId="33F8A387" w14:textId="0E32E1D1" w:rsidR="008C601D" w:rsidRPr="00D405EE" w:rsidRDefault="005D1BCF" w:rsidP="005D1B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е-додаток на платформі </w:t>
            </w:r>
            <w:r w:rsidRPr="005B4D1A"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</w:p>
        </w:tc>
      </w:tr>
      <w:tr w:rsidR="0018736E" w:rsidRPr="008744D7" w14:paraId="4B154F88" w14:textId="77777777" w:rsidTr="00F4528E">
        <w:tc>
          <w:tcPr>
            <w:tcW w:w="14755" w:type="dxa"/>
            <w:gridSpan w:val="6"/>
            <w:shd w:val="clear" w:color="auto" w:fill="D9E2F3" w:themeFill="accent1" w:themeFillTint="33"/>
            <w:vAlign w:val="center"/>
          </w:tcPr>
          <w:p w14:paraId="0F6905EF" w14:textId="5052D3F5" w:rsidR="0018736E" w:rsidRPr="0043218E" w:rsidRDefault="00B420BA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lastRenderedPageBreak/>
              <w:t>Розділ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 xml:space="preserve"> IV.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Епоха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Просвітництва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зародження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 xml:space="preserve"> модерного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суспільства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 xml:space="preserve"> </w:t>
            </w:r>
            <w:r w:rsidR="0018736E"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(</w:t>
            </w:r>
            <w:r w:rsidR="007249C0">
              <w:rPr>
                <w:rFonts w:ascii="Times New Roman" w:hAnsi="Times New Roman"/>
                <w:b/>
                <w:bCs/>
                <w:sz w:val="26"/>
                <w:szCs w:val="24"/>
                <w:lang w:val="en-US"/>
              </w:rPr>
              <w:t>4</w:t>
            </w:r>
            <w:r w:rsidR="0018736E"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 xml:space="preserve"> год)</w:t>
            </w:r>
          </w:p>
        </w:tc>
      </w:tr>
      <w:tr w:rsidR="00562BAD" w:rsidRPr="008744D7" w14:paraId="7FCBECA4" w14:textId="77777777" w:rsidTr="00D405EE">
        <w:tc>
          <w:tcPr>
            <w:tcW w:w="773" w:type="dxa"/>
            <w:vMerge w:val="restart"/>
            <w:vAlign w:val="center"/>
          </w:tcPr>
          <w:p w14:paraId="0B98E69B" w14:textId="6A9D62E9" w:rsidR="00562BAD" w:rsidRPr="0043218E" w:rsidRDefault="00562B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>
              <w:rPr>
                <w:rFonts w:ascii="Times New Roman" w:hAnsi="Times New Roman"/>
                <w:sz w:val="26"/>
                <w:szCs w:val="24"/>
                <w:lang w:val="uk-UA"/>
              </w:rPr>
              <w:t>13</w:t>
            </w:r>
          </w:p>
        </w:tc>
        <w:tc>
          <w:tcPr>
            <w:tcW w:w="943" w:type="dxa"/>
            <w:vMerge w:val="restart"/>
            <w:vAlign w:val="center"/>
          </w:tcPr>
          <w:p w14:paraId="03D385C1" w14:textId="77777777" w:rsidR="00562BAD" w:rsidRPr="0043218E" w:rsidRDefault="00562B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Merge w:val="restart"/>
            <w:vAlign w:val="center"/>
          </w:tcPr>
          <w:p w14:paraId="14A3D3A8" w14:textId="77777777" w:rsidR="00562BAD" w:rsidRPr="0043218E" w:rsidRDefault="00562BAD" w:rsidP="00B420BA">
            <w:pPr>
              <w:widowControl w:val="0"/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Доба </w:t>
            </w:r>
            <w:proofErr w:type="spellStart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>Просвітництва</w:t>
            </w:r>
            <w:proofErr w:type="spellEnd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у </w:t>
            </w:r>
            <w:proofErr w:type="spellStart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>європейській</w:t>
            </w:r>
            <w:proofErr w:type="spellEnd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історії.</w:t>
            </w:r>
          </w:p>
          <w:p w14:paraId="2BEDDD6C" w14:textId="77777777" w:rsidR="00562BAD" w:rsidRDefault="00562BAD" w:rsidP="00B420BA">
            <w:pPr>
              <w:widowControl w:val="0"/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Просвітництво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.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Уявлення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про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прогрес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.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Енциклопедисти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.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Ідеї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розподілу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влади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громадянського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суспільства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правової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держави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.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Формування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сучасного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світського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світогляду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>.</w:t>
            </w:r>
          </w:p>
          <w:p w14:paraId="3DEC5675" w14:textId="77777777" w:rsidR="00562BAD" w:rsidRDefault="00562BAD" w:rsidP="00B420BA">
            <w:pPr>
              <w:widowControl w:val="0"/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</w:p>
          <w:p w14:paraId="3836D112" w14:textId="77777777" w:rsidR="00562BAD" w:rsidRPr="0043218E" w:rsidRDefault="00562BAD" w:rsidP="00B420BA">
            <w:pPr>
              <w:widowControl w:val="0"/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Культура і мистецтво доби Просвітництва.</w:t>
            </w:r>
          </w:p>
          <w:p w14:paraId="29FF82F8" w14:textId="77777777" w:rsidR="00562BAD" w:rsidRDefault="00562BAD" w:rsidP="00B420BA">
            <w:pPr>
              <w:widowControl w:val="0"/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Архітектура, скульптура, живопис, музика, театр: від бароко до класицизму.</w:t>
            </w:r>
          </w:p>
          <w:p w14:paraId="2C709155" w14:textId="77777777" w:rsidR="00562BAD" w:rsidRDefault="00562BAD" w:rsidP="00B420BA">
            <w:pPr>
              <w:widowControl w:val="0"/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0C66A550" w14:textId="77777777" w:rsidR="00562BAD" w:rsidRPr="0043218E" w:rsidRDefault="00562BAD" w:rsidP="00562BA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Освічений абсолютизм.</w:t>
            </w:r>
          </w:p>
          <w:p w14:paraId="58E09DA4" w14:textId="77777777" w:rsidR="00562BAD" w:rsidRPr="0043218E" w:rsidRDefault="00562BAD" w:rsidP="00562BAD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Ідея «добре впорядкованої держави». </w:t>
            </w:r>
          </w:p>
          <w:p w14:paraId="3C0C8388" w14:textId="77777777" w:rsidR="00562BAD" w:rsidRDefault="00562BAD" w:rsidP="00562BAD">
            <w:pPr>
              <w:widowControl w:val="0"/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Особливості абсолютизму у володіннях австрійських Габсбургів, Королівстві Пруссія, Російській </w:t>
            </w: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lastRenderedPageBreak/>
              <w:t>імперії.</w:t>
            </w:r>
          </w:p>
          <w:p w14:paraId="4A503F5B" w14:textId="77777777" w:rsidR="00562BAD" w:rsidRDefault="00562BAD" w:rsidP="00B420BA">
            <w:pPr>
              <w:widowControl w:val="0"/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64BEEE7D" w14:textId="039B690B" w:rsidR="00562BAD" w:rsidRPr="009A25DD" w:rsidRDefault="00562BAD" w:rsidP="00B420BA">
            <w:pPr>
              <w:widowControl w:val="0"/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 1 ГР 2  ГР 3</w:t>
            </w:r>
          </w:p>
        </w:tc>
        <w:tc>
          <w:tcPr>
            <w:tcW w:w="5387" w:type="dxa"/>
            <w:vMerge w:val="restart"/>
          </w:tcPr>
          <w:p w14:paraId="0C6EFCB9" w14:textId="77777777" w:rsidR="00562BAD" w:rsidRPr="0043218E" w:rsidRDefault="00562BAD" w:rsidP="00D405EE">
            <w:pPr>
              <w:widowControl w:val="0"/>
              <w:spacing w:after="0" w:line="240" w:lineRule="auto"/>
              <w:rPr>
                <w:rStyle w:val="fontstyle11"/>
                <w:rFonts w:ascii="Times New Roman" w:hAnsi="Times New Roman"/>
                <w:b/>
                <w:bCs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11"/>
                <w:rFonts w:ascii="Times New Roman" w:hAnsi="Times New Roman"/>
                <w:b/>
                <w:bCs/>
                <w:color w:val="auto"/>
                <w:sz w:val="26"/>
                <w:szCs w:val="24"/>
              </w:rPr>
              <w:lastRenderedPageBreak/>
              <w:t>Базові</w:t>
            </w:r>
            <w:proofErr w:type="spellEnd"/>
            <w:r w:rsidRPr="0043218E">
              <w:rPr>
                <w:rStyle w:val="fontstyle11"/>
                <w:rFonts w:ascii="Times New Roman" w:hAnsi="Times New Roman"/>
                <w:b/>
                <w:bCs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11"/>
                <w:rFonts w:ascii="Times New Roman" w:hAnsi="Times New Roman"/>
                <w:b/>
                <w:bCs/>
                <w:color w:val="auto"/>
                <w:sz w:val="26"/>
                <w:szCs w:val="24"/>
              </w:rPr>
              <w:t>знання</w:t>
            </w:r>
            <w:proofErr w:type="spellEnd"/>
            <w:r w:rsidRPr="0043218E">
              <w:rPr>
                <w:rStyle w:val="fontstyle11"/>
                <w:rFonts w:ascii="Times New Roman" w:hAnsi="Times New Roman"/>
                <w:b/>
                <w:bCs/>
                <w:color w:val="auto"/>
                <w:sz w:val="26"/>
                <w:szCs w:val="24"/>
              </w:rPr>
              <w:t>:</w:t>
            </w:r>
          </w:p>
          <w:p w14:paraId="18E20E1D" w14:textId="77777777" w:rsidR="00562BAD" w:rsidRPr="0043218E" w:rsidRDefault="00562BAD" w:rsidP="00D405EE">
            <w:pPr>
              <w:widowControl w:val="0"/>
              <w:spacing w:after="0" w:line="240" w:lineRule="auto"/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Учень</w:t>
            </w:r>
            <w:proofErr w:type="spellEnd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учениця</w:t>
            </w:r>
            <w:proofErr w:type="spellEnd"/>
          </w:p>
          <w:p w14:paraId="33443E43" w14:textId="4C3581D1" w:rsidR="00562BAD" w:rsidRPr="0043218E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jc w:val="both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демонструє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знання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перебігу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таких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подій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явищ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процесів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у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часі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: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епоха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Просвітництва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початок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індустріальної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(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промислової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)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революції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війна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за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незалежність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США,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поділів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Речі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Посполитої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події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міжнародних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відносин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у XVIII ст. </w:t>
            </w:r>
            <w:r w:rsidRPr="0043218E">
              <w:rPr>
                <w:rFonts w:ascii="Times New Roman" w:hAnsi="Times New Roman"/>
                <w:sz w:val="26"/>
                <w:szCs w:val="24"/>
              </w:rPr>
              <w:t>[9 ГІО 1.1.2-1], [9 ГІО 1.3.1-3]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;</w:t>
            </w:r>
          </w:p>
          <w:p w14:paraId="7640D907" w14:textId="77777777" w:rsidR="00562BAD" w:rsidRPr="0043218E" w:rsidRDefault="00562BAD" w:rsidP="00D405EE">
            <w:pPr>
              <w:widowControl w:val="0"/>
              <w:spacing w:after="0" w:line="240" w:lineRule="auto"/>
              <w:rPr>
                <w:rStyle w:val="fontstyle11"/>
                <w:rFonts w:ascii="Times New Roman" w:hAnsi="Times New Roman"/>
                <w:b/>
                <w:bCs/>
                <w:color w:val="auto"/>
                <w:sz w:val="26"/>
                <w:szCs w:val="24"/>
              </w:rPr>
            </w:pPr>
          </w:p>
          <w:p w14:paraId="18EF5A1B" w14:textId="12CDA508" w:rsidR="00562BAD" w:rsidRPr="0043218E" w:rsidRDefault="00562BAD" w:rsidP="00D405EE">
            <w:pPr>
              <w:widowControl w:val="0"/>
              <w:spacing w:after="0" w:line="240" w:lineRule="auto"/>
              <w:rPr>
                <w:rStyle w:val="fontstyle11"/>
                <w:rFonts w:ascii="Times New Roman" w:hAnsi="Times New Roman"/>
                <w:b/>
                <w:bCs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11"/>
                <w:rFonts w:ascii="Times New Roman" w:hAnsi="Times New Roman"/>
                <w:b/>
                <w:bCs/>
                <w:color w:val="auto"/>
                <w:sz w:val="26"/>
                <w:szCs w:val="24"/>
              </w:rPr>
              <w:t>Уміння</w:t>
            </w:r>
            <w:proofErr w:type="spellEnd"/>
            <w:r w:rsidRPr="0043218E">
              <w:rPr>
                <w:rStyle w:val="fontstyle11"/>
                <w:rFonts w:ascii="Times New Roman" w:hAnsi="Times New Roman"/>
                <w:b/>
                <w:bCs/>
                <w:color w:val="auto"/>
                <w:sz w:val="26"/>
                <w:szCs w:val="24"/>
              </w:rPr>
              <w:t>:</w:t>
            </w:r>
          </w:p>
          <w:p w14:paraId="31607242" w14:textId="77777777" w:rsidR="00562BAD" w:rsidRPr="0043218E" w:rsidRDefault="00562BAD" w:rsidP="00D405EE">
            <w:pPr>
              <w:widowControl w:val="0"/>
              <w:spacing w:after="0" w:line="240" w:lineRule="auto"/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Учень</w:t>
            </w:r>
            <w:proofErr w:type="spellEnd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учениця</w:t>
            </w:r>
            <w:proofErr w:type="spellEnd"/>
          </w:p>
          <w:p w14:paraId="02C12E29" w14:textId="33480728" w:rsidR="00562BAD" w:rsidRPr="0043218E" w:rsidRDefault="00562BAD" w:rsidP="00EC6343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jc w:val="both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</w:pP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  <w:t>к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оректно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використову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  <w:t>є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поняття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терміни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«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Просвітництво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», «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класицизм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», «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індустріальна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(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промислова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)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революція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», «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освічений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абсолютизм», «масонство» </w:t>
            </w:r>
            <w:r w:rsidRPr="0043218E">
              <w:rPr>
                <w:rFonts w:ascii="Times New Roman" w:hAnsi="Times New Roman"/>
                <w:sz w:val="26"/>
                <w:szCs w:val="24"/>
              </w:rPr>
              <w:t>[9 ГІО 1.3.2-1], [9 ГІО 1.1.3-3]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.</w:t>
            </w:r>
          </w:p>
          <w:p w14:paraId="5C0C2D82" w14:textId="360BC552" w:rsidR="00562BAD" w:rsidRPr="0043218E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jc w:val="both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упорядковує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у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визначений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спосіб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хронологічну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інформацію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про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історичні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події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й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процеси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у межах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розділу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/курсу,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синхронізує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  <w:t xml:space="preserve">та співвідносить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події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  <w:t xml:space="preserve">у світі та </w:t>
            </w:r>
            <w:proofErr w:type="gram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  <w:t xml:space="preserve">на 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українських</w:t>
            </w:r>
            <w:proofErr w:type="spellEnd"/>
            <w:proofErr w:type="gram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теренах [9 ГІО 1.1.3-1], [9 ГІО 1.1.3-2];</w:t>
            </w:r>
          </w:p>
          <w:p w14:paraId="0DC0EC7F" w14:textId="63657FE0" w:rsidR="00562BAD" w:rsidRPr="0043218E" w:rsidRDefault="00562BAD" w:rsidP="00EC6343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пов’язує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історичні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події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явища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процеси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з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географічним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простором,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позначає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їх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на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карті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використовує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карту для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їх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опису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і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пояснення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  <w:t xml:space="preserve">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[9 ГІО 2.1.1-1], [9 ГІО 2.1.1-2</w:t>
            </w:r>
            <w:proofErr w:type="gramStart"/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>];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.</w:t>
            </w:r>
            <w:proofErr w:type="gramEnd"/>
          </w:p>
          <w:p w14:paraId="1B9B8CAA" w14:textId="2C427CF7" w:rsidR="00562BAD" w:rsidRPr="0043218E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jc w:val="both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пояснює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визначає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і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пояснює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передумови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особливості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перебігу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результати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й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наслідки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таких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подій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явищ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процесів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: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індустріальна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революція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доба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Просвітництва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реформи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lastRenderedPageBreak/>
              <w:t>Марії-Терезії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та Йосифа ІІ (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Австрійська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монархія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),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реформи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Фрідріха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ІІ (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Пруссія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),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реформи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Катерини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ІІ (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Російська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імперія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),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Війна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за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незалежність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США,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поділи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Речі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Посполитої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війн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за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іспанську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австрійську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спадщину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Семилітньої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війни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. [9 ГІО 1.3.2-1], [9 ГІО 1.3.2-2];</w:t>
            </w:r>
          </w:p>
          <w:p w14:paraId="39701A18" w14:textId="53CCD271" w:rsidR="00562BAD" w:rsidRPr="0043218E" w:rsidRDefault="00562BAD" w:rsidP="00EC6343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jc w:val="both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зіставляє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наміри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результати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діяльності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історичних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діячів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суспільних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груп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висловлює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обґрунтовані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судження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щодо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ролі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особи в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минулому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(на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прикладі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  <w:t xml:space="preserve"> діячів Просвітництва, «освічених монархів», лідерів боротьби за незалежність США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) [9 ГІО 1.2.2-3], [9 ГІО 1.2.2-4]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  <w:t>,</w:t>
            </w:r>
            <w:r w:rsidRPr="0043218E">
              <w:rPr>
                <w:rStyle w:val="fontstyle01"/>
                <w:rFonts w:ascii="Times New Roman" w:hAnsi="Times New Roman"/>
                <w:sz w:val="26"/>
                <w:lang w:val="uk-UA"/>
              </w:rPr>
              <w:t xml:space="preserve"> </w:t>
            </w:r>
            <w:r w:rsidRPr="0043218E">
              <w:rPr>
                <w:rFonts w:ascii="Times New Roman" w:hAnsi="Times New Roman"/>
                <w:sz w:val="26"/>
                <w:szCs w:val="24"/>
              </w:rPr>
              <w:t>[9 ГІО 1.2.2-4], [9 ГІО 4.3.1-1]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;</w:t>
            </w:r>
          </w:p>
          <w:p w14:paraId="1CA5D75F" w14:textId="4E22C78F" w:rsidR="00562BAD" w:rsidRPr="0043218E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jc w:val="both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пояснює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визначальний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вплив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індустріальної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революції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на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зміни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в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структурі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економіки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і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соціальній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структурі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суспільства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на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рівень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життя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людей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праці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інші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аспекти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повсякденного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життя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. [9 ГІО 2.2.3-1], [9 ГІО 4.1.3-1]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  <w:t>;</w:t>
            </w:r>
          </w:p>
          <w:p w14:paraId="4F1AC765" w14:textId="38C3D389" w:rsidR="00562BAD" w:rsidRPr="0043218E" w:rsidRDefault="00562BAD" w:rsidP="009A6177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jc w:val="both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визначає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визначає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характерні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риси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світського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світогляду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у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порівнянні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з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релігійним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;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особливості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освіченого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абсолютизму у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європейських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державах;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вплив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поділів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Речі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Посполитої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кризи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Османської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імперії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на становище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українських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земель в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наступні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періоди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історії. [9 ГІО 4.1.1-1], [9 ГІО 6.3.1-1]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  <w:t xml:space="preserve">, 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[9 ГІО 1.3.2-2], [9 ГІО 1.3.2-3];</w:t>
            </w:r>
          </w:p>
          <w:p w14:paraId="55C16F2D" w14:textId="4D8CDD1F" w:rsidR="00562BAD" w:rsidRPr="0043218E" w:rsidRDefault="00562BAD" w:rsidP="009807C7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jc w:val="both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характеризує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Просвітництво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як Добу Розуму, коли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утверджувалася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віра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в силу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знань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lastRenderedPageBreak/>
              <w:t xml:space="preserve">і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можливість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розумного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облаштування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суспільного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життя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;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освічений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абсолютизм як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політику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спрямовану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на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знищення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або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реформування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найбільш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застарілих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феодальних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порядків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.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називає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розпізнає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визначні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пам’ятки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  <w:t xml:space="preserve"> 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sz w:val="26"/>
                <w:lang w:val="uk-UA"/>
              </w:rPr>
              <w:t>доби просвітництва та класицизму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[9 ГІО 4.1.2-1], [9 ГІО 2.2.2-2]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  <w:t xml:space="preserve">, 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[9 ГІО 2.1.2-2], [9 ГІО 4.3.2-2].</w:t>
            </w:r>
          </w:p>
          <w:p w14:paraId="4E96471F" w14:textId="77777777" w:rsidR="00562BAD" w:rsidRPr="0043218E" w:rsidRDefault="00562BAD" w:rsidP="00D405EE">
            <w:pPr>
              <w:widowControl w:val="0"/>
              <w:spacing w:after="0" w:line="240" w:lineRule="auto"/>
              <w:rPr>
                <w:rStyle w:val="fontstyle11"/>
                <w:rFonts w:ascii="Times New Roman" w:eastAsia="Times New Roman" w:hAnsi="Times New Roman"/>
                <w:b/>
                <w:bCs/>
                <w:color w:val="auto"/>
                <w:sz w:val="26"/>
                <w:szCs w:val="24"/>
              </w:rPr>
            </w:pPr>
          </w:p>
          <w:p w14:paraId="78D2EB69" w14:textId="045BBE0A" w:rsidR="00562BAD" w:rsidRPr="0043218E" w:rsidRDefault="00562BAD" w:rsidP="00D405EE">
            <w:pPr>
              <w:widowControl w:val="0"/>
              <w:spacing w:after="0" w:line="240" w:lineRule="auto"/>
              <w:rPr>
                <w:rStyle w:val="fontstyle11"/>
                <w:rFonts w:ascii="Times New Roman" w:hAnsi="Times New Roman"/>
                <w:b/>
                <w:bCs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11"/>
                <w:rFonts w:ascii="Times New Roman" w:eastAsia="Times New Roman" w:hAnsi="Times New Roman"/>
                <w:b/>
                <w:bCs/>
                <w:color w:val="auto"/>
                <w:sz w:val="26"/>
                <w:szCs w:val="24"/>
              </w:rPr>
              <w:t>Ставлення</w:t>
            </w:r>
            <w:proofErr w:type="spellEnd"/>
            <w:r w:rsidRPr="0043218E">
              <w:rPr>
                <w:rStyle w:val="fontstyle11"/>
                <w:rFonts w:ascii="Times New Roman" w:eastAsia="Times New Roman" w:hAnsi="Times New Roman"/>
                <w:b/>
                <w:bCs/>
                <w:color w:val="auto"/>
                <w:sz w:val="26"/>
                <w:szCs w:val="24"/>
              </w:rPr>
              <w:t>:</w:t>
            </w:r>
          </w:p>
          <w:p w14:paraId="4E9E01B9" w14:textId="77777777" w:rsidR="00562BAD" w:rsidRPr="0043218E" w:rsidRDefault="00562BAD" w:rsidP="00D405EE">
            <w:pPr>
              <w:widowControl w:val="0"/>
              <w:spacing w:after="0" w:line="240" w:lineRule="auto"/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Учень</w:t>
            </w:r>
            <w:proofErr w:type="spellEnd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учениця</w:t>
            </w:r>
            <w:proofErr w:type="spellEnd"/>
          </w:p>
          <w:p w14:paraId="1EB4E350" w14:textId="6E7F17D7" w:rsidR="00562BAD" w:rsidRPr="0043218E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jc w:val="both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формулює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аргументовано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висловлює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власні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судження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стосовно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особливостей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світогляду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ціннісних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орієнтирів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людини в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раньомодерному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суспільстві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;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обмеженості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прав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жінок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дітей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gram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за умов</w:t>
            </w:r>
            <w:proofErr w:type="gram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зародження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модерного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суспільства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;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конституційного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оформлення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прав людини,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ідей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розподілу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влади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громадянського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суспільства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правової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держави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в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ході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історичних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подій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Ранньомодерної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доби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з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урахуванням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інформації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з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різних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доступних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джерел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власного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досвіду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гуманістичних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цінностей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. [9 ГІО 5.1.2-4], [9 ГІО 4.2.3-2];</w:t>
            </w:r>
          </w:p>
          <w:p w14:paraId="3A2C2BD8" w14:textId="51F0222B" w:rsidR="00562BAD" w:rsidRPr="0043218E" w:rsidRDefault="00562BAD" w:rsidP="009A6177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</w:pP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  <w:t>с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пираючись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на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інформацію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щодо прав людини в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Ранньомодерну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добу,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учень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учениця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розрізняє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додаткові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можливості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(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привілеї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) та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обмеження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людей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різних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станів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за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різними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ознаками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пояснює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поняття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«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гідність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» та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ідентифікує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випадки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захисту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порушення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гідності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ранньомодерної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людини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  <w:t xml:space="preserve">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t xml:space="preserve">[9 ГІО 5.1.2-4], [9 </w:t>
            </w:r>
            <w:r w:rsidRPr="0043218E">
              <w:rPr>
                <w:rStyle w:val="fontstyle21"/>
                <w:rFonts w:ascii="Times New Roman" w:hAnsi="Times New Roman"/>
                <w:color w:val="auto"/>
                <w:sz w:val="26"/>
                <w:szCs w:val="24"/>
                <w:lang w:val="uk-UA"/>
              </w:rPr>
              <w:lastRenderedPageBreak/>
              <w:t>ГІО 4.2.3-2];</w:t>
            </w:r>
          </w:p>
          <w:p w14:paraId="0BD02627" w14:textId="143E9941" w:rsidR="00562BAD" w:rsidRPr="0043218E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оцінює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якість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виконання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роботи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за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допомогою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рефлексії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та конструктивного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зворотного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зв’язку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 xml:space="preserve"> [9 ГІО 6.2.2-1].</w:t>
            </w:r>
          </w:p>
        </w:tc>
        <w:tc>
          <w:tcPr>
            <w:tcW w:w="3260" w:type="dxa"/>
            <w:vMerge w:val="restart"/>
            <w:vAlign w:val="center"/>
          </w:tcPr>
          <w:p w14:paraId="4B6A8D8F" w14:textId="77777777" w:rsidR="00562BAD" w:rsidRPr="00D405EE" w:rsidRDefault="00562BAD" w:rsidP="00D405EE">
            <w:pPr>
              <w:widowControl w:val="0"/>
              <w:spacing w:after="0" w:line="240" w:lineRule="auto"/>
              <w:rPr>
                <w:rStyle w:val="fontstyle01"/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405EE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Види</w:t>
            </w:r>
            <w:proofErr w:type="spellEnd"/>
            <w:r w:rsidRPr="00D405EE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EE">
              <w:rPr>
                <w:rStyle w:val="fontstyle01"/>
                <w:rFonts w:ascii="Times New Roman" w:hAnsi="Times New Roman"/>
                <w:sz w:val="24"/>
                <w:szCs w:val="24"/>
              </w:rPr>
              <w:t>навчальної</w:t>
            </w:r>
            <w:proofErr w:type="spellEnd"/>
            <w:r w:rsidRPr="00D405EE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05EE">
              <w:rPr>
                <w:rStyle w:val="fontstyle01"/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D405EE">
              <w:rPr>
                <w:rStyle w:val="fontstyle01"/>
                <w:rFonts w:ascii="Times New Roman" w:hAnsi="Times New Roman"/>
                <w:sz w:val="24"/>
                <w:szCs w:val="24"/>
              </w:rPr>
              <w:t>:</w:t>
            </w:r>
          </w:p>
          <w:p w14:paraId="2E5DA142" w14:textId="0BEBABE6" w:rsidR="00562BAD" w:rsidRPr="001034AD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репродуктивна – робота з підручником, картами, відтворення хронології та основних фактів</w:t>
            </w:r>
            <w:r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(хронологічні та синхронізовані таблиці)</w:t>
            </w:r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;</w:t>
            </w:r>
          </w:p>
          <w:p w14:paraId="59002037" w14:textId="76B5625E" w:rsidR="00562BAD" w:rsidRPr="001034AD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дослідницька – аналіз історичних джерел,</w:t>
            </w:r>
            <w:r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мистецьких пам’яток, </w:t>
            </w:r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вивчення діяльності </w:t>
            </w:r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історичних діячів</w:t>
            </w:r>
            <w:r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за 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медіаджерелами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, укладання структурно-логічних схем та карт пам’яті за тематикою розділу</w:t>
            </w:r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;</w:t>
            </w:r>
          </w:p>
          <w:p w14:paraId="74E0C381" w14:textId="55B2DCAA" w:rsidR="00562BAD" w:rsidRPr="001034AD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творча – створення історичних блогів, есе, коміксів, візуалізацій, віртуальних екскурсій;</w:t>
            </w:r>
          </w:p>
          <w:p w14:paraId="6DB930C9" w14:textId="58A9B395" w:rsidR="00562BAD" w:rsidRPr="001034AD" w:rsidRDefault="00562B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проєктна</w:t>
            </w:r>
            <w:proofErr w:type="spellEnd"/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– групові дослідження, колективні презентації</w:t>
            </w:r>
            <w:r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дебати щодо проблем становлення ідеї прав людини за доби Просвітництва. </w:t>
            </w:r>
          </w:p>
          <w:p w14:paraId="4B54597E" w14:textId="32F7F13B" w:rsidR="00562BAD" w:rsidRPr="00F51317" w:rsidRDefault="00562BAD" w:rsidP="00F51317">
            <w:pPr>
              <w:widowControl w:val="0"/>
              <w:tabs>
                <w:tab w:val="left" w:pos="28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7DFA20DE" w14:textId="73725A65" w:rsidR="00562BAD" w:rsidRPr="00D405EE" w:rsidRDefault="00562BAD" w:rsidP="005D1B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62BAD" w:rsidRPr="008744D7" w14:paraId="16562827" w14:textId="77777777" w:rsidTr="00D405EE">
        <w:tc>
          <w:tcPr>
            <w:tcW w:w="773" w:type="dxa"/>
            <w:vMerge/>
            <w:vAlign w:val="center"/>
          </w:tcPr>
          <w:p w14:paraId="6EAF7BB6" w14:textId="1ACD8692" w:rsidR="00562BAD" w:rsidRPr="0043218E" w:rsidRDefault="00562B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5D29D7CC" w14:textId="77777777" w:rsidR="00562BAD" w:rsidRPr="0043218E" w:rsidRDefault="00562B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Merge/>
            <w:vAlign w:val="center"/>
          </w:tcPr>
          <w:p w14:paraId="29488F7E" w14:textId="7A1CA6C5" w:rsidR="00562BAD" w:rsidRPr="009A25DD" w:rsidRDefault="00562BAD" w:rsidP="00B420BA">
            <w:pPr>
              <w:widowControl w:val="0"/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</w:p>
        </w:tc>
        <w:tc>
          <w:tcPr>
            <w:tcW w:w="5387" w:type="dxa"/>
            <w:vMerge/>
            <w:vAlign w:val="center"/>
          </w:tcPr>
          <w:p w14:paraId="5FB59B34" w14:textId="77777777" w:rsidR="00562BAD" w:rsidRPr="0043218E" w:rsidRDefault="00562BAD" w:rsidP="00D405EE">
            <w:pPr>
              <w:widowControl w:val="0"/>
              <w:tabs>
                <w:tab w:val="left" w:pos="26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5101034" w14:textId="77777777" w:rsidR="00562BAD" w:rsidRPr="00D405EE" w:rsidRDefault="00562BAD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39FA767F" w14:textId="47641B96" w:rsidR="00562BAD" w:rsidRPr="005D1BCF" w:rsidRDefault="00562BAD" w:rsidP="005D1BCF">
            <w:pPr>
              <w:widowControl w:val="0"/>
              <w:spacing w:after="0" w:line="240" w:lineRule="auto"/>
              <w:rPr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23, 25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  <w:r>
              <w:rPr>
                <w:lang w:val="uk-UA"/>
              </w:rPr>
              <w:t xml:space="preserve">, </w:t>
            </w:r>
          </w:p>
          <w:p w14:paraId="644A6D76" w14:textId="58A0C25F" w:rsidR="00562BAD" w:rsidRPr="00D405EE" w:rsidRDefault="00562BAD" w:rsidP="005D1B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е-додаток на платформі </w:t>
            </w:r>
            <w:r w:rsidRPr="005B4D1A"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</w:p>
        </w:tc>
      </w:tr>
      <w:tr w:rsidR="001034AD" w:rsidRPr="008744D7" w14:paraId="6D906D77" w14:textId="77777777" w:rsidTr="00D405EE">
        <w:tc>
          <w:tcPr>
            <w:tcW w:w="773" w:type="dxa"/>
            <w:vAlign w:val="center"/>
          </w:tcPr>
          <w:p w14:paraId="46B0120A" w14:textId="31FB1BA6" w:rsidR="001034AD" w:rsidRPr="0043218E" w:rsidRDefault="00562B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>
              <w:rPr>
                <w:rFonts w:ascii="Times New Roman" w:hAnsi="Times New Roman"/>
                <w:sz w:val="26"/>
                <w:szCs w:val="24"/>
                <w:lang w:val="uk-UA"/>
              </w:rPr>
              <w:t>14</w:t>
            </w:r>
          </w:p>
        </w:tc>
        <w:tc>
          <w:tcPr>
            <w:tcW w:w="943" w:type="dxa"/>
            <w:vAlign w:val="center"/>
          </w:tcPr>
          <w:p w14:paraId="6BB0E7E4" w14:textId="77777777" w:rsidR="001034AD" w:rsidRPr="0043218E" w:rsidRDefault="001034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Align w:val="center"/>
          </w:tcPr>
          <w:p w14:paraId="6CA71E78" w14:textId="77777777" w:rsidR="00B420BA" w:rsidRPr="0043218E" w:rsidRDefault="00B420BA" w:rsidP="00B420BA">
            <w:pPr>
              <w:widowControl w:val="0"/>
              <w:tabs>
                <w:tab w:val="left" w:pos="1452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Початок індустріальної (промислової) революції.</w:t>
            </w:r>
          </w:p>
          <w:p w14:paraId="5FBB5590" w14:textId="77777777" w:rsidR="001034AD" w:rsidRDefault="00B420BA" w:rsidP="00B420BA">
            <w:pPr>
              <w:widowControl w:val="0"/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Науково-технічні досягнення. Механізація. Урбанізація. Вплив промислової революції на побут різних верств населення. Повсякденне життя (одяг, житло, харчування тощо) представників різних верств. Родина і дитинство. Становище жінок.  </w:t>
            </w:r>
          </w:p>
          <w:p w14:paraId="792655A7" w14:textId="77777777" w:rsidR="009A25DD" w:rsidRDefault="009A25DD" w:rsidP="00B420BA">
            <w:pPr>
              <w:widowControl w:val="0"/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7CBD02FF" w14:textId="3AEBA3EF" w:rsidR="009A25DD" w:rsidRPr="009A25DD" w:rsidRDefault="009A25DD" w:rsidP="00B420BA">
            <w:pPr>
              <w:widowControl w:val="0"/>
              <w:tabs>
                <w:tab w:val="left" w:pos="1800"/>
              </w:tabs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 2  ГР 3</w:t>
            </w:r>
          </w:p>
        </w:tc>
        <w:tc>
          <w:tcPr>
            <w:tcW w:w="5387" w:type="dxa"/>
            <w:vMerge/>
            <w:vAlign w:val="center"/>
          </w:tcPr>
          <w:p w14:paraId="7A28E380" w14:textId="77777777" w:rsidR="001034AD" w:rsidRPr="0043218E" w:rsidRDefault="001034AD" w:rsidP="00D405EE">
            <w:pPr>
              <w:widowControl w:val="0"/>
              <w:tabs>
                <w:tab w:val="left" w:pos="26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DAC90E0" w14:textId="77777777" w:rsidR="001034AD" w:rsidRPr="00D405EE" w:rsidRDefault="001034AD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69298B9B" w14:textId="4377298D" w:rsidR="005D1BCF" w:rsidRPr="005D1BCF" w:rsidRDefault="005D1BCF" w:rsidP="005D1BCF">
            <w:pPr>
              <w:widowControl w:val="0"/>
              <w:spacing w:after="0" w:line="240" w:lineRule="auto"/>
              <w:rPr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  <w:r>
              <w:rPr>
                <w:lang w:val="uk-UA"/>
              </w:rPr>
              <w:t xml:space="preserve">, </w:t>
            </w:r>
          </w:p>
          <w:p w14:paraId="303EA017" w14:textId="79DDB2D3" w:rsidR="001034AD" w:rsidRPr="00D405EE" w:rsidRDefault="005D1BCF" w:rsidP="005D1B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е-додаток на платформі </w:t>
            </w:r>
            <w:r w:rsidRPr="005B4D1A"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</w:p>
        </w:tc>
      </w:tr>
      <w:tr w:rsidR="0087661F" w:rsidRPr="008744D7" w14:paraId="0A7B398C" w14:textId="77777777" w:rsidTr="00D405EE">
        <w:tc>
          <w:tcPr>
            <w:tcW w:w="773" w:type="dxa"/>
            <w:vMerge w:val="restart"/>
            <w:vAlign w:val="center"/>
          </w:tcPr>
          <w:p w14:paraId="2D359CE3" w14:textId="7203CA95" w:rsidR="0087661F" w:rsidRPr="0043218E" w:rsidRDefault="0087661F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>
              <w:rPr>
                <w:rFonts w:ascii="Times New Roman" w:hAnsi="Times New Roman"/>
                <w:sz w:val="26"/>
                <w:szCs w:val="24"/>
                <w:lang w:val="uk-UA"/>
              </w:rPr>
              <w:t>15</w:t>
            </w:r>
          </w:p>
        </w:tc>
        <w:tc>
          <w:tcPr>
            <w:tcW w:w="943" w:type="dxa"/>
            <w:vMerge w:val="restart"/>
            <w:vAlign w:val="center"/>
          </w:tcPr>
          <w:p w14:paraId="7CD07F36" w14:textId="77777777" w:rsidR="0087661F" w:rsidRPr="0043218E" w:rsidRDefault="0087661F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Merge w:val="restart"/>
            <w:vAlign w:val="center"/>
          </w:tcPr>
          <w:p w14:paraId="68002E53" w14:textId="75052567" w:rsidR="0087661F" w:rsidRPr="0043218E" w:rsidRDefault="0087661F" w:rsidP="00B420B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Міжнародні відносини</w:t>
            </w:r>
            <w:r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.</w:t>
            </w:r>
          </w:p>
          <w:p w14:paraId="49762F42" w14:textId="77777777" w:rsidR="0087661F" w:rsidRDefault="0087661F" w:rsidP="00B420BA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Війна за іспанську спадщину. Війна за австрійську спадщину. Семилітня війна.</w:t>
            </w:r>
          </w:p>
          <w:p w14:paraId="51FAB399" w14:textId="77777777" w:rsidR="0087661F" w:rsidRDefault="0087661F" w:rsidP="00B420BA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5919DAAB" w14:textId="77777777" w:rsidR="0087661F" w:rsidRDefault="0087661F" w:rsidP="00B420BA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Поділи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Речі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Посполитої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. Початок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боротьби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за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спадок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Османської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lastRenderedPageBreak/>
              <w:t>імперії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>.</w:t>
            </w:r>
          </w:p>
          <w:p w14:paraId="4FE6B673" w14:textId="77777777" w:rsidR="0087661F" w:rsidRDefault="0087661F" w:rsidP="00B420BA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</w:p>
          <w:p w14:paraId="65AD3725" w14:textId="60F23BEF" w:rsidR="0087661F" w:rsidRPr="0043218E" w:rsidRDefault="0087661F" w:rsidP="00B420BA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 1 ГР 2  ГР 3</w:t>
            </w:r>
          </w:p>
        </w:tc>
        <w:tc>
          <w:tcPr>
            <w:tcW w:w="5387" w:type="dxa"/>
            <w:vMerge/>
            <w:vAlign w:val="center"/>
          </w:tcPr>
          <w:p w14:paraId="41298273" w14:textId="77777777" w:rsidR="0087661F" w:rsidRPr="0043218E" w:rsidRDefault="0087661F" w:rsidP="00D405EE">
            <w:pPr>
              <w:widowControl w:val="0"/>
              <w:tabs>
                <w:tab w:val="left" w:pos="26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</w:pPr>
          </w:p>
        </w:tc>
        <w:tc>
          <w:tcPr>
            <w:tcW w:w="3260" w:type="dxa"/>
            <w:vMerge/>
            <w:vAlign w:val="center"/>
          </w:tcPr>
          <w:p w14:paraId="707E40DA" w14:textId="77777777" w:rsidR="0087661F" w:rsidRPr="00D405EE" w:rsidRDefault="0087661F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6FEE0986" w14:textId="414A1AB2" w:rsidR="0087661F" w:rsidRPr="005D1BCF" w:rsidRDefault="0087661F" w:rsidP="005D1BCF">
            <w:pPr>
              <w:widowControl w:val="0"/>
              <w:spacing w:after="0" w:line="240" w:lineRule="auto"/>
              <w:rPr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7C45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27, 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робочий зошит, презентація до уроку</w:t>
            </w:r>
            <w:r>
              <w:rPr>
                <w:lang w:val="uk-UA"/>
              </w:rPr>
              <w:t xml:space="preserve">, </w:t>
            </w:r>
          </w:p>
          <w:p w14:paraId="368AEB8C" w14:textId="19F051CB" w:rsidR="0087661F" w:rsidRPr="00D405EE" w:rsidRDefault="0087661F" w:rsidP="005D1B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е-додаток на платформі </w:t>
            </w:r>
            <w:r w:rsidRPr="005B4D1A"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</w:p>
        </w:tc>
      </w:tr>
      <w:tr w:rsidR="0087661F" w:rsidRPr="008744D7" w14:paraId="454555D7" w14:textId="77777777" w:rsidTr="00D405EE">
        <w:tc>
          <w:tcPr>
            <w:tcW w:w="773" w:type="dxa"/>
            <w:vMerge/>
            <w:vAlign w:val="center"/>
          </w:tcPr>
          <w:p w14:paraId="497A5A9A" w14:textId="6178C4AC" w:rsidR="0087661F" w:rsidRPr="0043218E" w:rsidRDefault="0087661F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943" w:type="dxa"/>
            <w:vMerge/>
            <w:vAlign w:val="center"/>
          </w:tcPr>
          <w:p w14:paraId="75F2B31D" w14:textId="77777777" w:rsidR="0087661F" w:rsidRPr="0043218E" w:rsidRDefault="0087661F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Merge/>
            <w:vAlign w:val="center"/>
          </w:tcPr>
          <w:p w14:paraId="7ACE5252" w14:textId="3DCEEC33" w:rsidR="0087661F" w:rsidRPr="0043218E" w:rsidRDefault="0087661F" w:rsidP="00B420BA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5387" w:type="dxa"/>
            <w:vMerge/>
            <w:vAlign w:val="center"/>
          </w:tcPr>
          <w:p w14:paraId="58391E7B" w14:textId="77777777" w:rsidR="0087661F" w:rsidRPr="0043218E" w:rsidRDefault="0087661F" w:rsidP="00D405EE">
            <w:pPr>
              <w:widowControl w:val="0"/>
              <w:tabs>
                <w:tab w:val="left" w:pos="26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25336EB" w14:textId="77777777" w:rsidR="0087661F" w:rsidRPr="00D405EE" w:rsidRDefault="0087661F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6D6E8DDD" w14:textId="52EEE373" w:rsidR="0087661F" w:rsidRPr="00D405EE" w:rsidRDefault="0087661F" w:rsidP="005D1B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420BA" w:rsidRPr="008744D7" w14:paraId="270794DE" w14:textId="77777777" w:rsidTr="00D405EE">
        <w:tc>
          <w:tcPr>
            <w:tcW w:w="773" w:type="dxa"/>
            <w:vAlign w:val="center"/>
          </w:tcPr>
          <w:p w14:paraId="297686C0" w14:textId="27E622FA" w:rsidR="00B420BA" w:rsidRPr="0043218E" w:rsidRDefault="0087661F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>
              <w:rPr>
                <w:rFonts w:ascii="Times New Roman" w:hAnsi="Times New Roman"/>
                <w:sz w:val="26"/>
                <w:szCs w:val="24"/>
                <w:lang w:val="uk-UA"/>
              </w:rPr>
              <w:t>16</w:t>
            </w:r>
          </w:p>
        </w:tc>
        <w:tc>
          <w:tcPr>
            <w:tcW w:w="943" w:type="dxa"/>
            <w:vAlign w:val="center"/>
          </w:tcPr>
          <w:p w14:paraId="431C2A4C" w14:textId="77777777" w:rsidR="00B420BA" w:rsidRPr="0043218E" w:rsidRDefault="00B420BA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Align w:val="center"/>
          </w:tcPr>
          <w:p w14:paraId="7507DDAD" w14:textId="77777777" w:rsidR="00B420BA" w:rsidRDefault="00B420BA" w:rsidP="00B420BA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  <w:proofErr w:type="spellStart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>Війна</w:t>
            </w:r>
            <w:proofErr w:type="spellEnd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за </w:t>
            </w:r>
            <w:proofErr w:type="spellStart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>незалежність</w:t>
            </w:r>
            <w:proofErr w:type="spellEnd"/>
            <w:r w:rsidRPr="0043218E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США.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Колонії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Великої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Британії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в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Північній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Америці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.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Декларація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незалежності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війна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за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незалежність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.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</w:rPr>
              <w:t>Конституція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</w:rPr>
              <w:t xml:space="preserve"> США.</w:t>
            </w:r>
          </w:p>
          <w:p w14:paraId="52C4ED55" w14:textId="77777777" w:rsidR="00C52EBE" w:rsidRDefault="00C52EBE" w:rsidP="00B420B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  <w:p w14:paraId="2A8F8871" w14:textId="67D1B722" w:rsidR="00C52EBE" w:rsidRPr="00C52EBE" w:rsidRDefault="00C52EBE" w:rsidP="00B420BA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  <w:r w:rsidRPr="009A25DD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 1 ГР 2  ГР 3</w:t>
            </w:r>
          </w:p>
        </w:tc>
        <w:tc>
          <w:tcPr>
            <w:tcW w:w="5387" w:type="dxa"/>
            <w:vMerge/>
            <w:vAlign w:val="center"/>
          </w:tcPr>
          <w:p w14:paraId="5F7220EE" w14:textId="77777777" w:rsidR="00B420BA" w:rsidRPr="0043218E" w:rsidRDefault="00B420BA" w:rsidP="00D405EE">
            <w:pPr>
              <w:widowControl w:val="0"/>
              <w:tabs>
                <w:tab w:val="left" w:pos="268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866280C" w14:textId="77777777" w:rsidR="00B420BA" w:rsidRPr="00D405EE" w:rsidRDefault="00B420BA" w:rsidP="00D405E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2BEBEE58" w14:textId="3DA77A8F" w:rsidR="005D1BCF" w:rsidRPr="005D1BCF" w:rsidRDefault="005D1BCF" w:rsidP="005D1BCF">
            <w:pPr>
              <w:widowControl w:val="0"/>
              <w:spacing w:after="0" w:line="240" w:lineRule="auto"/>
              <w:rPr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  <w:r>
              <w:rPr>
                <w:lang w:val="uk-UA"/>
              </w:rPr>
              <w:t xml:space="preserve">, </w:t>
            </w:r>
          </w:p>
          <w:p w14:paraId="421B292E" w14:textId="152381C2" w:rsidR="00B420BA" w:rsidRPr="00D405EE" w:rsidRDefault="005D1BCF" w:rsidP="005D1B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е-додаток на платформі </w:t>
            </w:r>
            <w:r w:rsidRPr="005B4D1A"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</w:p>
        </w:tc>
      </w:tr>
      <w:tr w:rsidR="001034AD" w:rsidRPr="008744D7" w14:paraId="0248711D" w14:textId="77777777" w:rsidTr="00F4528E">
        <w:tc>
          <w:tcPr>
            <w:tcW w:w="14755" w:type="dxa"/>
            <w:gridSpan w:val="6"/>
            <w:shd w:val="clear" w:color="auto" w:fill="D9E2F3" w:themeFill="accent1" w:themeFillTint="33"/>
            <w:vAlign w:val="center"/>
          </w:tcPr>
          <w:p w14:paraId="67675583" w14:textId="214F8B8F" w:rsidR="001034AD" w:rsidRPr="0043218E" w:rsidRDefault="00B420BA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en-US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sz w:val="26"/>
                <w:szCs w:val="24"/>
              </w:rPr>
              <w:t>Узагальнення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sz w:val="26"/>
                <w:szCs w:val="24"/>
              </w:rPr>
              <w:t xml:space="preserve"> курсу.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sz w:val="26"/>
                <w:szCs w:val="24"/>
              </w:rPr>
              <w:t>Здобутки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sz w:val="26"/>
                <w:szCs w:val="24"/>
              </w:rPr>
              <w:t>ранньомодерної</w:t>
            </w:r>
            <w:proofErr w:type="spellEnd"/>
            <w:r w:rsidRPr="0043218E">
              <w:rPr>
                <w:rStyle w:val="fontstyle01"/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sz w:val="26"/>
                <w:szCs w:val="24"/>
              </w:rPr>
              <w:t>Європи</w:t>
            </w:r>
            <w:proofErr w:type="spellEnd"/>
            <w:r w:rsidRPr="0043218E">
              <w:rPr>
                <w:rStyle w:val="fontstyle01"/>
                <w:rFonts w:ascii="Times New Roman" w:hAnsi="Times New Roman"/>
                <w:sz w:val="26"/>
                <w:szCs w:val="24"/>
                <w:lang w:val="en-US"/>
              </w:rPr>
              <w:t xml:space="preserve"> (1</w:t>
            </w:r>
            <w:r w:rsidRPr="0043218E">
              <w:rPr>
                <w:rStyle w:val="fontstyle01"/>
                <w:rFonts w:ascii="Times New Roman" w:hAnsi="Times New Roman"/>
                <w:sz w:val="26"/>
                <w:lang w:val="en-US"/>
              </w:rPr>
              <w:t xml:space="preserve"> </w:t>
            </w:r>
            <w:r w:rsidRPr="0043218E">
              <w:rPr>
                <w:rStyle w:val="fontstyle01"/>
                <w:rFonts w:ascii="Times New Roman" w:hAnsi="Times New Roman"/>
                <w:sz w:val="26"/>
                <w:lang w:val="uk-UA"/>
              </w:rPr>
              <w:t>год</w:t>
            </w:r>
            <w:r w:rsidRPr="0043218E">
              <w:rPr>
                <w:rStyle w:val="fontstyle01"/>
                <w:rFonts w:ascii="Times New Roman" w:hAnsi="Times New Roman"/>
                <w:sz w:val="26"/>
                <w:lang w:val="en-US"/>
              </w:rPr>
              <w:t>)</w:t>
            </w:r>
          </w:p>
        </w:tc>
      </w:tr>
      <w:tr w:rsidR="001034AD" w:rsidRPr="008744D7" w14:paraId="2E4E35A8" w14:textId="77777777" w:rsidTr="00D405EE">
        <w:tc>
          <w:tcPr>
            <w:tcW w:w="773" w:type="dxa"/>
            <w:vAlign w:val="center"/>
          </w:tcPr>
          <w:p w14:paraId="132E697E" w14:textId="3176F52E" w:rsidR="001034AD" w:rsidRPr="0043218E" w:rsidRDefault="0087661F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  <w:r>
              <w:rPr>
                <w:rFonts w:ascii="Times New Roman" w:hAnsi="Times New Roman"/>
                <w:sz w:val="26"/>
                <w:szCs w:val="24"/>
                <w:lang w:val="uk-UA"/>
              </w:rPr>
              <w:t>17</w:t>
            </w:r>
          </w:p>
        </w:tc>
        <w:tc>
          <w:tcPr>
            <w:tcW w:w="943" w:type="dxa"/>
            <w:vAlign w:val="center"/>
          </w:tcPr>
          <w:p w14:paraId="7691B214" w14:textId="77777777" w:rsidR="001034AD" w:rsidRPr="0043218E" w:rsidRDefault="001034AD" w:rsidP="00D405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</w:tc>
        <w:tc>
          <w:tcPr>
            <w:tcW w:w="2957" w:type="dxa"/>
            <w:vAlign w:val="center"/>
          </w:tcPr>
          <w:p w14:paraId="7E0ED3DC" w14:textId="77777777" w:rsidR="00B420BA" w:rsidRPr="0043218E" w:rsidRDefault="00B420BA" w:rsidP="00B420B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 xml:space="preserve">Здобутки </w:t>
            </w:r>
            <w:proofErr w:type="spellStart"/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>Ранньомодерної</w:t>
            </w:r>
            <w:proofErr w:type="spellEnd"/>
            <w:r w:rsidRPr="0043218E"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  <w:t xml:space="preserve"> епохи.</w:t>
            </w:r>
          </w:p>
          <w:p w14:paraId="5524B791" w14:textId="77777777" w:rsidR="001034AD" w:rsidRDefault="00B420BA" w:rsidP="00B420BA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  <w:proofErr w:type="spellStart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Ранньомодерний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 час як період культурної та політичної переваги християнського Заходу Індустріальна (промислова) революція і її наслідки. Початок боротьби колоній за незалежність. Культурне обличчя світу за </w:t>
            </w:r>
            <w:proofErr w:type="spellStart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>Ранньомодерної</w:t>
            </w:r>
            <w:proofErr w:type="spellEnd"/>
            <w:r w:rsidRPr="0043218E">
              <w:rPr>
                <w:rFonts w:ascii="Times New Roman" w:hAnsi="Times New Roman"/>
                <w:sz w:val="26"/>
                <w:szCs w:val="24"/>
                <w:lang w:val="uk-UA"/>
              </w:rPr>
              <w:t xml:space="preserve"> доби</w:t>
            </w:r>
          </w:p>
          <w:p w14:paraId="16D08A0B" w14:textId="77777777" w:rsidR="00C52EBE" w:rsidRDefault="00C52EBE" w:rsidP="00B420BA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14:paraId="4E69A905" w14:textId="050D8EEC" w:rsidR="00C52EBE" w:rsidRPr="00C52EBE" w:rsidRDefault="00C52EBE" w:rsidP="00B420B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4"/>
                <w:lang w:val="uk-UA"/>
              </w:rPr>
            </w:pPr>
            <w:r w:rsidRPr="00C52EBE">
              <w:rPr>
                <w:rFonts w:ascii="Times New Roman" w:hAnsi="Times New Roman"/>
                <w:b/>
                <w:bCs/>
                <w:color w:val="FF0000"/>
                <w:sz w:val="26"/>
                <w:szCs w:val="24"/>
                <w:lang w:val="uk-UA"/>
              </w:rPr>
              <w:t>ГР 2  ГР 3</w:t>
            </w:r>
          </w:p>
        </w:tc>
        <w:tc>
          <w:tcPr>
            <w:tcW w:w="5387" w:type="dxa"/>
            <w:vAlign w:val="center"/>
          </w:tcPr>
          <w:p w14:paraId="6222E945" w14:textId="77777777" w:rsidR="001034AD" w:rsidRPr="0043218E" w:rsidRDefault="001034AD" w:rsidP="00D405EE">
            <w:pPr>
              <w:widowControl w:val="0"/>
              <w:spacing w:after="0" w:line="240" w:lineRule="auto"/>
              <w:ind w:left="3"/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Уміння</w:t>
            </w:r>
            <w:proofErr w:type="spellEnd"/>
            <w:r w:rsidRPr="0043218E">
              <w:rPr>
                <w:rStyle w:val="fontstyle01"/>
                <w:rFonts w:ascii="Times New Roman" w:hAnsi="Times New Roman"/>
                <w:color w:val="auto"/>
                <w:sz w:val="26"/>
                <w:szCs w:val="24"/>
              </w:rPr>
              <w:t>:</w:t>
            </w:r>
          </w:p>
          <w:p w14:paraId="705BF9F1" w14:textId="77777777" w:rsidR="001034AD" w:rsidRPr="0043218E" w:rsidRDefault="001034AD" w:rsidP="00D405EE">
            <w:pPr>
              <w:widowControl w:val="0"/>
              <w:tabs>
                <w:tab w:val="left" w:pos="450"/>
              </w:tabs>
              <w:spacing w:after="0" w:line="240" w:lineRule="auto"/>
              <w:ind w:left="3"/>
              <w:jc w:val="both"/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Учень</w:t>
            </w:r>
            <w:proofErr w:type="spellEnd"/>
            <w:r w:rsidRPr="0043218E">
              <w:rPr>
                <w:rStyle w:val="fontstyle11"/>
                <w:rFonts w:ascii="Times New Roman" w:hAnsi="Times New Roman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учениця</w:t>
            </w:r>
            <w:proofErr w:type="spellEnd"/>
          </w:p>
          <w:p w14:paraId="3B3C7871" w14:textId="77777777" w:rsidR="009A6177" w:rsidRPr="0043218E" w:rsidRDefault="001034AD" w:rsidP="009A6177">
            <w:pPr>
              <w:widowControl w:val="0"/>
              <w:tabs>
                <w:tab w:val="left" w:pos="450"/>
              </w:tabs>
              <w:spacing w:after="0" w:line="240" w:lineRule="auto"/>
              <w:ind w:left="3"/>
              <w:jc w:val="both"/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</w:pPr>
            <w:r w:rsidRPr="0043218E">
              <w:rPr>
                <w:rStyle w:val="fontstyle31"/>
                <w:rFonts w:ascii="Times New Roman" w:hAnsi="Times New Roman" w:cs="Times New Roman"/>
                <w:color w:val="auto"/>
                <w:sz w:val="26"/>
                <w:szCs w:val="24"/>
              </w:rPr>
              <w:t xml:space="preserve">●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демонструє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знання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основних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подій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явищ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економічного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політичного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розвитку держав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Ранньомодерної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доби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особливості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становлення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функціонування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ранньомодерного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суспільства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. </w:t>
            </w:r>
            <w:r w:rsidRPr="0043218E">
              <w:rPr>
                <w:rFonts w:ascii="Times New Roman" w:eastAsiaTheme="majorEastAsia" w:hAnsi="Times New Roman"/>
                <w:sz w:val="26"/>
                <w:szCs w:val="24"/>
              </w:rPr>
              <w:t>[9 ГІО 1.1.2-1], [9 ГІО 1.3.1-2]</w:t>
            </w:r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;</w:t>
            </w:r>
          </w:p>
          <w:p w14:paraId="36735B4F" w14:textId="612DD1E8" w:rsidR="009A6177" w:rsidRPr="0043218E" w:rsidRDefault="009A6177" w:rsidP="009A6177">
            <w:pPr>
              <w:pStyle w:val="a5"/>
              <w:widowControl w:val="0"/>
              <w:numPr>
                <w:ilvl w:val="0"/>
                <w:numId w:val="31"/>
              </w:numPr>
              <w:tabs>
                <w:tab w:val="left" w:pos="450"/>
              </w:tabs>
              <w:spacing w:after="0" w:line="240" w:lineRule="auto"/>
              <w:ind w:left="184" w:hanging="219"/>
              <w:jc w:val="both"/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встановлює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хронологічну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послідовність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основних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подій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ранньомодерної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історії, причинно-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наслідкові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зв’язки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між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ними</w:t>
            </w:r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  <w:lang w:val="uk-UA"/>
              </w:rPr>
              <w:t xml:space="preserve">; </w:t>
            </w:r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наводить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приклади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спільного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і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відмінного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в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історичних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подіях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явищах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і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процесах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доби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раннього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Модерну в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Україні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Європі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  <w:lang w:val="uk-UA"/>
              </w:rPr>
              <w:t xml:space="preserve"> </w:t>
            </w:r>
            <w:r w:rsidRPr="0043218E">
              <w:rPr>
                <w:rFonts w:ascii="Times New Roman" w:eastAsiaTheme="majorEastAsia" w:hAnsi="Times New Roman"/>
                <w:sz w:val="26"/>
                <w:szCs w:val="24"/>
              </w:rPr>
              <w:t>[9 ГІО 1.2.3-4], [9 ГІО 4.1.2-2]</w:t>
            </w:r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;</w:t>
            </w:r>
          </w:p>
          <w:p w14:paraId="57A8CB03" w14:textId="4E8D3328" w:rsidR="009A6177" w:rsidRPr="0043218E" w:rsidRDefault="009A6177" w:rsidP="009A6177">
            <w:pPr>
              <w:pStyle w:val="a5"/>
              <w:widowControl w:val="0"/>
              <w:numPr>
                <w:ilvl w:val="0"/>
                <w:numId w:val="31"/>
              </w:numPr>
              <w:tabs>
                <w:tab w:val="left" w:pos="450"/>
              </w:tabs>
              <w:spacing w:after="0" w:line="240" w:lineRule="auto"/>
              <w:ind w:left="184" w:hanging="219"/>
              <w:jc w:val="both"/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характеризує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місце людини та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закріплення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її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прав, місце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різних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соціальних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релігійних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груп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в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суспільстві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доби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раннього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Модерну</w:t>
            </w:r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  <w:lang w:val="uk-UA"/>
              </w:rPr>
              <w:t xml:space="preserve">;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відслідковує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пояснює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зміни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що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відбулися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у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світогляді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культурі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праві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побуті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людини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раннього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Модерну</w:t>
            </w:r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  <w:lang w:val="uk-UA"/>
              </w:rPr>
              <w:t xml:space="preserve">;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визначає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риси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і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пояснює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цілісність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раннього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Нового часу як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історичної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епохи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у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політичній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економічній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соціальній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, культурно-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інтелектуальній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сферах</w:t>
            </w:r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  <w:lang w:val="uk-UA"/>
              </w:rPr>
              <w:t xml:space="preserve"> </w:t>
            </w:r>
            <w:r w:rsidRPr="0043218E">
              <w:rPr>
                <w:rFonts w:ascii="Times New Roman" w:eastAsiaTheme="majorEastAsia" w:hAnsi="Times New Roman"/>
                <w:sz w:val="26"/>
                <w:szCs w:val="24"/>
              </w:rPr>
              <w:t>[9 ГІО 4.1.2-1], [9 ГІО 2.2.2-2]</w:t>
            </w:r>
          </w:p>
          <w:p w14:paraId="2D40BD84" w14:textId="59864691" w:rsidR="001034AD" w:rsidRPr="0043218E" w:rsidRDefault="009A6177" w:rsidP="009A6177">
            <w:pPr>
              <w:pStyle w:val="a5"/>
              <w:widowControl w:val="0"/>
              <w:numPr>
                <w:ilvl w:val="0"/>
                <w:numId w:val="31"/>
              </w:numPr>
              <w:tabs>
                <w:tab w:val="left" w:pos="450"/>
              </w:tabs>
              <w:spacing w:after="0" w:line="240" w:lineRule="auto"/>
              <w:ind w:left="184" w:hanging="219"/>
              <w:jc w:val="both"/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пояснює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і наводить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приклади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єдності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lastRenderedPageBreak/>
              <w:t>розмаїття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і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багатовимірності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минулого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доби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раннього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Модерну,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його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впливи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на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сучасність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  <w:lang w:val="uk-UA"/>
              </w:rPr>
              <w:t xml:space="preserve">;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визначає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поєднання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політичних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економічних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соціальних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технологічних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культурних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інших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чинників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які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впливали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один на одного і творили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історичну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епоху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раннього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Нового часу</w:t>
            </w:r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  <w:lang w:val="uk-UA"/>
              </w:rPr>
              <w:t xml:space="preserve"> </w:t>
            </w:r>
            <w:r w:rsidRPr="0043218E">
              <w:rPr>
                <w:rFonts w:ascii="Times New Roman" w:eastAsiaTheme="majorEastAsia" w:hAnsi="Times New Roman"/>
                <w:sz w:val="26"/>
                <w:szCs w:val="24"/>
              </w:rPr>
              <w:t>[9 ГІО 1.3.2-2], [9 ГІО 4.3.2-3]</w:t>
            </w:r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;</w:t>
            </w:r>
          </w:p>
          <w:p w14:paraId="0CBD4D91" w14:textId="44A55370" w:rsidR="001034AD" w:rsidRPr="0043218E" w:rsidRDefault="001034AD" w:rsidP="00D405EE">
            <w:pPr>
              <w:widowControl w:val="0"/>
              <w:tabs>
                <w:tab w:val="left" w:pos="450"/>
              </w:tabs>
              <w:spacing w:after="0" w:line="240" w:lineRule="auto"/>
              <w:ind w:left="3"/>
              <w:jc w:val="both"/>
              <w:rPr>
                <w:rFonts w:ascii="Times New Roman" w:hAnsi="Times New Roman"/>
                <w:sz w:val="26"/>
                <w:lang w:val="uk-UA"/>
              </w:rPr>
            </w:pPr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●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називає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описує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найважливіші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історико-культурні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пам’ятки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  <w:lang w:val="uk-UA"/>
              </w:rPr>
              <w:t xml:space="preserve"> та цивілізаційні досягнення</w:t>
            </w:r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  <w:lang w:val="uk-UA"/>
              </w:rPr>
              <w:t>Ранньомодерної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  <w:lang w:val="uk-UA"/>
              </w:rPr>
              <w:t xml:space="preserve"> доби</w:t>
            </w:r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  <w:t xml:space="preserve"> </w:t>
            </w:r>
            <w:r w:rsidRPr="0043218E">
              <w:rPr>
                <w:rFonts w:ascii="Times New Roman" w:hAnsi="Times New Roman"/>
                <w:sz w:val="26"/>
                <w:szCs w:val="24"/>
              </w:rPr>
              <w:t>[9 ГІО 2.1.2-2], [9 ГІО 4.3.2-2]</w:t>
            </w:r>
            <w:r w:rsidR="009A6177" w:rsidRPr="0043218E">
              <w:rPr>
                <w:rFonts w:ascii="Times New Roman" w:hAnsi="Times New Roman"/>
                <w:sz w:val="26"/>
                <w:szCs w:val="24"/>
                <w:lang w:val="uk-UA"/>
              </w:rPr>
              <w:t>.</w:t>
            </w:r>
          </w:p>
          <w:p w14:paraId="3CA14ABB" w14:textId="77777777" w:rsidR="009A6177" w:rsidRPr="0043218E" w:rsidRDefault="009A6177" w:rsidP="00D405EE">
            <w:pPr>
              <w:widowControl w:val="0"/>
              <w:tabs>
                <w:tab w:val="left" w:pos="450"/>
              </w:tabs>
              <w:spacing w:after="0" w:line="240" w:lineRule="auto"/>
              <w:ind w:left="3"/>
              <w:jc w:val="both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  <w:lang w:val="uk-UA"/>
              </w:rPr>
            </w:pPr>
          </w:p>
          <w:p w14:paraId="55557C5B" w14:textId="77777777" w:rsidR="001034AD" w:rsidRPr="0043218E" w:rsidRDefault="001034AD" w:rsidP="00D405EE">
            <w:pPr>
              <w:widowControl w:val="0"/>
              <w:spacing w:after="0" w:line="240" w:lineRule="auto"/>
              <w:ind w:left="3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31"/>
                <w:rFonts w:ascii="Times New Roman" w:hAnsi="Times New Roman" w:cs="Times New Roman"/>
                <w:b/>
                <w:bCs/>
                <w:color w:val="auto"/>
                <w:sz w:val="26"/>
                <w:szCs w:val="24"/>
              </w:rPr>
              <w:t>Ставлення</w:t>
            </w:r>
            <w:proofErr w:type="spellEnd"/>
            <w:r w:rsidRPr="0043218E">
              <w:rPr>
                <w:rStyle w:val="fontstyle31"/>
                <w:rFonts w:ascii="Times New Roman" w:hAnsi="Times New Roman" w:cs="Times New Roman"/>
                <w:b/>
                <w:bCs/>
                <w:color w:val="auto"/>
                <w:sz w:val="26"/>
                <w:szCs w:val="24"/>
              </w:rPr>
              <w:t>:</w:t>
            </w:r>
          </w:p>
          <w:p w14:paraId="4B90903D" w14:textId="77777777" w:rsidR="001034AD" w:rsidRPr="0043218E" w:rsidRDefault="001034AD" w:rsidP="00D405EE">
            <w:pPr>
              <w:widowControl w:val="0"/>
              <w:spacing w:after="0" w:line="240" w:lineRule="auto"/>
              <w:ind w:left="3"/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</w:pP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Учень</w:t>
            </w:r>
            <w:proofErr w:type="spellEnd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/</w:t>
            </w:r>
            <w:proofErr w:type="spellStart"/>
            <w:r w:rsidRPr="0043218E">
              <w:rPr>
                <w:rStyle w:val="fontstyle01"/>
                <w:rFonts w:ascii="Times New Roman" w:hAnsi="Times New Roman"/>
                <w:b w:val="0"/>
                <w:bCs w:val="0"/>
                <w:color w:val="auto"/>
                <w:sz w:val="26"/>
                <w:szCs w:val="24"/>
              </w:rPr>
              <w:t>учениця</w:t>
            </w:r>
            <w:proofErr w:type="spellEnd"/>
          </w:p>
          <w:p w14:paraId="03FA648E" w14:textId="746EF8AF" w:rsidR="001034AD" w:rsidRPr="0043218E" w:rsidRDefault="001034AD" w:rsidP="00D405EE">
            <w:pPr>
              <w:widowControl w:val="0"/>
              <w:tabs>
                <w:tab w:val="left" w:pos="450"/>
              </w:tabs>
              <w:spacing w:after="0" w:line="240" w:lineRule="auto"/>
              <w:ind w:left="3"/>
              <w:jc w:val="both"/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</w:pPr>
            <w:r w:rsidRPr="0043218E">
              <w:rPr>
                <w:rStyle w:val="fontstyle21"/>
                <w:rFonts w:ascii="Times New Roman" w:hAnsi="Times New Roman"/>
                <w:b/>
                <w:bCs/>
                <w:color w:val="auto"/>
                <w:sz w:val="26"/>
                <w:szCs w:val="24"/>
              </w:rPr>
              <w:t xml:space="preserve">●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аргументовано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висловлює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власні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судження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стосовно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важливості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духовних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і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матеріальних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здобутків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людства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доби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раннього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Модерну для подальшого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суспільного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розвитку з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урахуванням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інформації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з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різних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доступних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джерел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власного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досвіду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,</w:t>
            </w:r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  <w:lang w:val="uk-UA"/>
              </w:rPr>
              <w:t xml:space="preserve"> </w:t>
            </w:r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sz w:val="26"/>
                <w:szCs w:val="24"/>
                <w:lang w:val="uk-UA"/>
              </w:rPr>
              <w:t>розуміння</w:t>
            </w:r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гуманістичних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цінностей</w:t>
            </w:r>
            <w:proofErr w:type="spellEnd"/>
            <w:r w:rsidR="009A6177"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. </w:t>
            </w:r>
            <w:r w:rsidRPr="0043218E">
              <w:rPr>
                <w:rFonts w:ascii="Times New Roman" w:eastAsiaTheme="majorEastAsia" w:hAnsi="Times New Roman"/>
                <w:sz w:val="26"/>
                <w:szCs w:val="24"/>
              </w:rPr>
              <w:t>[9 ГІО 4.3.2-2], [9 ГІО 4.2.3-2]</w:t>
            </w:r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;</w:t>
            </w:r>
          </w:p>
          <w:p w14:paraId="37F060BF" w14:textId="33A3A5CD" w:rsidR="001034AD" w:rsidRPr="0043218E" w:rsidRDefault="001034AD" w:rsidP="00D405EE">
            <w:pPr>
              <w:widowControl w:val="0"/>
              <w:tabs>
                <w:tab w:val="left" w:pos="450"/>
              </w:tabs>
              <w:spacing w:after="0" w:line="240" w:lineRule="auto"/>
              <w:ind w:left="3"/>
              <w:jc w:val="both"/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</w:pPr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●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обґрунтовує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важливість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заходів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щодо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збереження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і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популяризації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пам’яток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історії,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культури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туристичних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об’єктів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  <w:lang w:val="uk-UA"/>
              </w:rPr>
              <w:t xml:space="preserve"> </w:t>
            </w:r>
            <w:r w:rsidRPr="0043218E">
              <w:rPr>
                <w:rFonts w:ascii="Times New Roman" w:eastAsiaTheme="majorEastAsia" w:hAnsi="Times New Roman"/>
                <w:sz w:val="26"/>
                <w:szCs w:val="24"/>
              </w:rPr>
              <w:t>[9 ГІО 2.3.1-1], [9 ГІО 5.1.3-2]</w:t>
            </w:r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;</w:t>
            </w:r>
          </w:p>
          <w:p w14:paraId="4685F31E" w14:textId="3694A9C3" w:rsidR="001034AD" w:rsidRPr="0043218E" w:rsidRDefault="001034AD" w:rsidP="00D405EE">
            <w:pPr>
              <w:widowControl w:val="0"/>
              <w:spacing w:after="0" w:line="240" w:lineRule="auto"/>
              <w:ind w:left="3"/>
              <w:rPr>
                <w:rFonts w:ascii="Times New Roman" w:hAnsi="Times New Roman"/>
                <w:b/>
                <w:sz w:val="26"/>
                <w:szCs w:val="24"/>
                <w:lang w:val="uk-UA"/>
              </w:rPr>
            </w:pPr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●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дотримується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принципів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академічної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доброчесності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в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навчанні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,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науковій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та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іншій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творчій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 xml:space="preserve"> </w:t>
            </w:r>
            <w:proofErr w:type="spellStart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діяльності</w:t>
            </w:r>
            <w:proofErr w:type="spellEnd"/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  <w:lang w:val="uk-UA"/>
              </w:rPr>
              <w:t xml:space="preserve"> </w:t>
            </w:r>
            <w:r w:rsidRPr="0043218E">
              <w:rPr>
                <w:rFonts w:ascii="Times New Roman" w:hAnsi="Times New Roman"/>
                <w:sz w:val="26"/>
                <w:szCs w:val="24"/>
              </w:rPr>
              <w:t>[9 ГІО 6.1.3-3], [9 ГІО 6.2.2-2]</w:t>
            </w:r>
            <w:r w:rsidRPr="0043218E">
              <w:rPr>
                <w:rStyle w:val="fontstyle31"/>
                <w:rFonts w:ascii="Times New Roman" w:eastAsiaTheme="majorEastAsia" w:hAnsi="Times New Roman" w:cs="Times New Roman"/>
                <w:color w:val="auto"/>
                <w:sz w:val="26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14:paraId="645517B4" w14:textId="77777777" w:rsidR="001034AD" w:rsidRPr="00D405EE" w:rsidRDefault="001034AD" w:rsidP="00D405EE">
            <w:pPr>
              <w:widowControl w:val="0"/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D405E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uk-UA"/>
              </w:rPr>
              <w:lastRenderedPageBreak/>
              <w:t>Види навчальної діяльності:</w:t>
            </w:r>
          </w:p>
          <w:p w14:paraId="5CC016EF" w14:textId="0E117D4E" w:rsidR="001034AD" w:rsidRPr="001034AD" w:rsidRDefault="001034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репродуктивна </w:t>
            </w:r>
            <w:r w:rsidRPr="00D405E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(</w:t>
            </w:r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повторення та систематизація знань, робота з </w:t>
            </w:r>
            <w:proofErr w:type="spellStart"/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узагальнювальними</w:t>
            </w:r>
            <w:proofErr w:type="spellEnd"/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схемами, картами, таблицями</w:t>
            </w:r>
            <w:r w:rsidR="00F51317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, гра-узагальнення</w:t>
            </w:r>
            <w:r w:rsidRPr="00D405E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)</w:t>
            </w:r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;</w:t>
            </w:r>
          </w:p>
          <w:p w14:paraId="36DEAD33" w14:textId="60DEEA21" w:rsidR="001034AD" w:rsidRDefault="001034AD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проєктна</w:t>
            </w:r>
            <w:proofErr w:type="spellEnd"/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D405E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(</w:t>
            </w:r>
            <w:r w:rsidRPr="001034AD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дебати й дискусії про місце України в європейській історії</w:t>
            </w:r>
            <w:r w:rsidRPr="00D405EE"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)</w:t>
            </w:r>
          </w:p>
          <w:p w14:paraId="4F8F6D07" w14:textId="3AA664D8" w:rsidR="00F51317" w:rsidRPr="001034AD" w:rsidRDefault="00F51317" w:rsidP="00D405EE">
            <w:pPr>
              <w:pStyle w:val="a5"/>
              <w:widowControl w:val="0"/>
              <w:numPr>
                <w:ilvl w:val="0"/>
                <w:numId w:val="26"/>
              </w:numPr>
              <w:tabs>
                <w:tab w:val="left" w:pos="286"/>
              </w:tabs>
              <w:spacing w:after="0" w:line="240" w:lineRule="auto"/>
              <w:ind w:left="3" w:hanging="3"/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творча (мистецький колаж «</w:t>
            </w:r>
            <w:proofErr w:type="spellStart"/>
            <w:r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>Ранньомодерна</w:t>
            </w:r>
            <w:proofErr w:type="spellEnd"/>
            <w:r>
              <w:rPr>
                <w:rStyle w:val="fontstyle21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доба в пам’ятках культури»)</w:t>
            </w:r>
          </w:p>
          <w:p w14:paraId="1BCC989F" w14:textId="5000CC10" w:rsidR="001034AD" w:rsidRPr="00F51317" w:rsidRDefault="001034AD" w:rsidP="00F51317">
            <w:pPr>
              <w:widowControl w:val="0"/>
              <w:tabs>
                <w:tab w:val="left" w:pos="2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vAlign w:val="center"/>
          </w:tcPr>
          <w:p w14:paraId="57605BA5" w14:textId="1CDF2597" w:rsidR="005D1BCF" w:rsidRPr="005D1BCF" w:rsidRDefault="005D1BCF" w:rsidP="005D1BCF">
            <w:pPr>
              <w:widowControl w:val="0"/>
              <w:spacing w:after="0" w:line="240" w:lineRule="auto"/>
              <w:rPr>
                <w:lang w:val="uk-UA"/>
              </w:rPr>
            </w:pP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Підручник §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  <w:r w:rsidRPr="00D405EE">
              <w:rPr>
                <w:rFonts w:ascii="Times New Roman" w:hAnsi="Times New Roman"/>
                <w:sz w:val="24"/>
                <w:szCs w:val="24"/>
                <w:lang w:val="uk-UA"/>
              </w:rPr>
              <w:t>, робочий зошит, презентація до уроку</w:t>
            </w:r>
            <w:r>
              <w:rPr>
                <w:lang w:val="uk-UA"/>
              </w:rPr>
              <w:t xml:space="preserve">, </w:t>
            </w:r>
          </w:p>
          <w:p w14:paraId="1307D39F" w14:textId="26A8B630" w:rsidR="001034AD" w:rsidRPr="00D405EE" w:rsidRDefault="005D1BCF" w:rsidP="005D1B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е-додаток на платформі </w:t>
            </w:r>
            <w:r w:rsidRPr="005B4D1A">
              <w:rPr>
                <w:rFonts w:ascii="Times New Roman" w:hAnsi="Times New Roman"/>
                <w:sz w:val="24"/>
                <w:szCs w:val="24"/>
                <w:lang w:val="en-US"/>
              </w:rPr>
              <w:t>Faino</w:t>
            </w:r>
          </w:p>
        </w:tc>
      </w:tr>
    </w:tbl>
    <w:p w14:paraId="71299AB4" w14:textId="77777777" w:rsidR="003F6869" w:rsidRPr="006749E5" w:rsidRDefault="003F6869" w:rsidP="009E39C8">
      <w:pPr>
        <w:widowControl w:val="0"/>
        <w:spacing w:after="0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14:paraId="00A0FD57" w14:textId="77777777" w:rsidR="00144324" w:rsidRPr="008C03E5" w:rsidRDefault="00144324" w:rsidP="008C03E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C03E5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РЕКОМЕНДОВАНІ ДЖЕРЕЛА:</w:t>
      </w:r>
    </w:p>
    <w:p w14:paraId="3B23AFF9" w14:textId="77777777" w:rsidR="00144324" w:rsidRPr="008C03E5" w:rsidRDefault="00000000" w:rsidP="009E39C8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hyperlink r:id="rId6" w:history="1">
        <w:r w:rsidR="00144324" w:rsidRPr="008C03E5">
          <w:rPr>
            <w:rStyle w:val="a6"/>
            <w:rFonts w:ascii="Times New Roman" w:hAnsi="Times New Roman"/>
            <w:color w:val="3849F9"/>
            <w:sz w:val="24"/>
            <w:szCs w:val="24"/>
            <w:bdr w:val="none" w:sz="0" w:space="0" w:color="auto" w:frame="1"/>
            <w:shd w:val="clear" w:color="auto" w:fill="FFFFFF"/>
          </w:rPr>
          <w:t xml:space="preserve">Постанова про </w:t>
        </w:r>
        <w:proofErr w:type="spellStart"/>
        <w:r w:rsidR="00144324" w:rsidRPr="008C03E5">
          <w:rPr>
            <w:rStyle w:val="a6"/>
            <w:rFonts w:ascii="Times New Roman" w:hAnsi="Times New Roman"/>
            <w:color w:val="3849F9"/>
            <w:sz w:val="24"/>
            <w:szCs w:val="24"/>
            <w:bdr w:val="none" w:sz="0" w:space="0" w:color="auto" w:frame="1"/>
            <w:shd w:val="clear" w:color="auto" w:fill="FFFFFF"/>
          </w:rPr>
          <w:t>затвердження</w:t>
        </w:r>
        <w:proofErr w:type="spellEnd"/>
        <w:r w:rsidR="00144324" w:rsidRPr="008C03E5">
          <w:rPr>
            <w:rStyle w:val="a6"/>
            <w:rFonts w:ascii="Times New Roman" w:hAnsi="Times New Roman"/>
            <w:color w:val="3849F9"/>
            <w:sz w:val="24"/>
            <w:szCs w:val="24"/>
            <w:bdr w:val="none" w:sz="0" w:space="0" w:color="auto" w:frame="1"/>
            <w:shd w:val="clear" w:color="auto" w:fill="FFFFFF"/>
          </w:rPr>
          <w:t xml:space="preserve"> Державного стандарту </w:t>
        </w:r>
        <w:proofErr w:type="spellStart"/>
        <w:r w:rsidR="00144324" w:rsidRPr="008C03E5">
          <w:rPr>
            <w:rStyle w:val="a6"/>
            <w:rFonts w:ascii="Times New Roman" w:hAnsi="Times New Roman"/>
            <w:color w:val="3849F9"/>
            <w:sz w:val="24"/>
            <w:szCs w:val="24"/>
            <w:bdr w:val="none" w:sz="0" w:space="0" w:color="auto" w:frame="1"/>
            <w:shd w:val="clear" w:color="auto" w:fill="FFFFFF"/>
          </w:rPr>
          <w:t>базової</w:t>
        </w:r>
        <w:proofErr w:type="spellEnd"/>
        <w:r w:rsidR="00144324" w:rsidRPr="008C03E5">
          <w:rPr>
            <w:rStyle w:val="a6"/>
            <w:rFonts w:ascii="Times New Roman" w:hAnsi="Times New Roman"/>
            <w:color w:val="3849F9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144324" w:rsidRPr="008C03E5">
          <w:rPr>
            <w:rStyle w:val="a6"/>
            <w:rFonts w:ascii="Times New Roman" w:hAnsi="Times New Roman"/>
            <w:color w:val="3849F9"/>
            <w:sz w:val="24"/>
            <w:szCs w:val="24"/>
            <w:bdr w:val="none" w:sz="0" w:space="0" w:color="auto" w:frame="1"/>
            <w:shd w:val="clear" w:color="auto" w:fill="FFFFFF"/>
          </w:rPr>
          <w:t>середньої</w:t>
        </w:r>
        <w:proofErr w:type="spellEnd"/>
        <w:r w:rsidR="00144324" w:rsidRPr="008C03E5">
          <w:rPr>
            <w:rStyle w:val="a6"/>
            <w:rFonts w:ascii="Times New Roman" w:hAnsi="Times New Roman"/>
            <w:color w:val="3849F9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144324" w:rsidRPr="008C03E5">
          <w:rPr>
            <w:rStyle w:val="a6"/>
            <w:rFonts w:ascii="Times New Roman" w:hAnsi="Times New Roman"/>
            <w:color w:val="3849F9"/>
            <w:sz w:val="24"/>
            <w:szCs w:val="24"/>
            <w:bdr w:val="none" w:sz="0" w:space="0" w:color="auto" w:frame="1"/>
            <w:shd w:val="clear" w:color="auto" w:fill="FFFFFF"/>
          </w:rPr>
          <w:t>освіти</w:t>
        </w:r>
        <w:proofErr w:type="spellEnd"/>
      </w:hyperlink>
      <w:r w:rsidR="00144324" w:rsidRPr="008C03E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322B43B" w14:textId="77777777" w:rsidR="00144324" w:rsidRPr="008C03E5" w:rsidRDefault="00144324" w:rsidP="009E39C8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03E5">
        <w:rPr>
          <w:rFonts w:ascii="Times New Roman" w:hAnsi="Times New Roman"/>
          <w:sz w:val="24"/>
          <w:szCs w:val="24"/>
          <w:lang w:val="uk-UA"/>
        </w:rPr>
        <w:t xml:space="preserve">Державний стандарт базової середньої освіти. Коротка інформаційна довідка на сайті МОН// </w:t>
      </w:r>
      <w:hyperlink r:id="rId7" w:history="1">
        <w:r w:rsidRPr="008C03E5">
          <w:rPr>
            <w:rStyle w:val="a6"/>
            <w:rFonts w:ascii="Times New Roman" w:hAnsi="Times New Roman"/>
            <w:sz w:val="24"/>
            <w:szCs w:val="24"/>
            <w:lang w:val="uk-UA"/>
          </w:rPr>
          <w:t>https://mon.gov.ua/ua/osvita/zagalna-serednya-osvita/nova-ukrayinska-shkola/derzhavnij-standart-bazovoyi-serednoyi-osviti</w:t>
        </w:r>
      </w:hyperlink>
    </w:p>
    <w:p w14:paraId="120C19BD" w14:textId="2394F8F2" w:rsidR="00F02E4F" w:rsidRPr="00436704" w:rsidRDefault="00F02E4F" w:rsidP="009E39C8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03E5">
        <w:rPr>
          <w:rFonts w:ascii="Times New Roman" w:hAnsi="Times New Roman"/>
          <w:sz w:val="24"/>
          <w:szCs w:val="24"/>
          <w:lang w:val="uk-UA"/>
        </w:rPr>
        <w:t>Модельна навчальна програма «</w:t>
      </w:r>
      <w:r w:rsidR="00436704">
        <w:rPr>
          <w:rFonts w:ascii="Times New Roman" w:hAnsi="Times New Roman"/>
          <w:sz w:val="24"/>
          <w:szCs w:val="24"/>
          <w:lang w:val="uk-UA"/>
        </w:rPr>
        <w:t>Всесвітня історія</w:t>
      </w:r>
      <w:r w:rsidRPr="008C03E5">
        <w:rPr>
          <w:rFonts w:ascii="Times New Roman" w:hAnsi="Times New Roman"/>
          <w:sz w:val="24"/>
          <w:szCs w:val="24"/>
          <w:lang w:val="uk-UA"/>
        </w:rPr>
        <w:t xml:space="preserve">. 7-9 класи» для закладів загальної середньої освіти (автори: </w:t>
      </w:r>
      <w:proofErr w:type="spellStart"/>
      <w:r w:rsidR="00436704">
        <w:rPr>
          <w:rFonts w:ascii="Times New Roman" w:hAnsi="Times New Roman"/>
          <w:sz w:val="24"/>
          <w:szCs w:val="24"/>
          <w:lang w:val="uk-UA"/>
        </w:rPr>
        <w:t>Шупак</w:t>
      </w:r>
      <w:proofErr w:type="spellEnd"/>
      <w:r w:rsidR="00436704">
        <w:rPr>
          <w:rFonts w:ascii="Times New Roman" w:hAnsi="Times New Roman"/>
          <w:sz w:val="24"/>
          <w:szCs w:val="24"/>
          <w:lang w:val="uk-UA"/>
        </w:rPr>
        <w:t xml:space="preserve"> І.Я., </w:t>
      </w:r>
      <w:proofErr w:type="spellStart"/>
      <w:r w:rsidR="00436704">
        <w:rPr>
          <w:rFonts w:ascii="Times New Roman" w:hAnsi="Times New Roman"/>
          <w:sz w:val="24"/>
          <w:szCs w:val="24"/>
          <w:lang w:val="uk-UA"/>
        </w:rPr>
        <w:t>Посунько</w:t>
      </w:r>
      <w:proofErr w:type="spellEnd"/>
      <w:r w:rsidR="00436704">
        <w:rPr>
          <w:rFonts w:ascii="Times New Roman" w:hAnsi="Times New Roman"/>
          <w:sz w:val="24"/>
          <w:szCs w:val="24"/>
          <w:lang w:val="uk-UA"/>
        </w:rPr>
        <w:t xml:space="preserve"> А.С., </w:t>
      </w:r>
      <w:proofErr w:type="spellStart"/>
      <w:r w:rsidR="00436704">
        <w:rPr>
          <w:rFonts w:ascii="Times New Roman" w:hAnsi="Times New Roman"/>
          <w:sz w:val="24"/>
          <w:szCs w:val="24"/>
          <w:lang w:val="uk-UA"/>
        </w:rPr>
        <w:t>Бакка</w:t>
      </w:r>
      <w:proofErr w:type="spellEnd"/>
      <w:r w:rsidR="00436704">
        <w:rPr>
          <w:rFonts w:ascii="Times New Roman" w:hAnsi="Times New Roman"/>
          <w:sz w:val="24"/>
          <w:szCs w:val="24"/>
          <w:lang w:val="uk-UA"/>
        </w:rPr>
        <w:t xml:space="preserve"> Т.В., Бурлака О.В., Власова Н.С., </w:t>
      </w:r>
      <w:proofErr w:type="spellStart"/>
      <w:r w:rsidR="00436704">
        <w:rPr>
          <w:rFonts w:ascii="Times New Roman" w:hAnsi="Times New Roman"/>
          <w:sz w:val="24"/>
          <w:szCs w:val="24"/>
          <w:lang w:val="uk-UA"/>
        </w:rPr>
        <w:t>Желіба</w:t>
      </w:r>
      <w:proofErr w:type="spellEnd"/>
      <w:r w:rsidR="00436704">
        <w:rPr>
          <w:rFonts w:ascii="Times New Roman" w:hAnsi="Times New Roman"/>
          <w:sz w:val="24"/>
          <w:szCs w:val="24"/>
          <w:lang w:val="uk-UA"/>
        </w:rPr>
        <w:t xml:space="preserve"> О.В., </w:t>
      </w:r>
      <w:proofErr w:type="spellStart"/>
      <w:r w:rsidR="00436704">
        <w:rPr>
          <w:rFonts w:ascii="Times New Roman" w:hAnsi="Times New Roman"/>
          <w:sz w:val="24"/>
          <w:szCs w:val="24"/>
          <w:lang w:val="uk-UA"/>
        </w:rPr>
        <w:t>Махонін</w:t>
      </w:r>
      <w:proofErr w:type="spellEnd"/>
      <w:r w:rsidR="00436704">
        <w:rPr>
          <w:rFonts w:ascii="Times New Roman" w:hAnsi="Times New Roman"/>
          <w:sz w:val="24"/>
          <w:szCs w:val="24"/>
          <w:lang w:val="uk-UA"/>
        </w:rPr>
        <w:t xml:space="preserve"> О.О., Мелещенко Т.В., Павловська-Кравчук В.А., </w:t>
      </w:r>
      <w:proofErr w:type="spellStart"/>
      <w:r w:rsidR="00436704">
        <w:rPr>
          <w:rFonts w:ascii="Times New Roman" w:hAnsi="Times New Roman"/>
          <w:sz w:val="24"/>
          <w:szCs w:val="24"/>
          <w:lang w:val="uk-UA"/>
        </w:rPr>
        <w:t>Піскарьова</w:t>
      </w:r>
      <w:proofErr w:type="spellEnd"/>
      <w:r w:rsidR="00436704">
        <w:rPr>
          <w:rFonts w:ascii="Times New Roman" w:hAnsi="Times New Roman"/>
          <w:sz w:val="24"/>
          <w:szCs w:val="24"/>
          <w:lang w:val="uk-UA"/>
        </w:rPr>
        <w:t xml:space="preserve"> І.О., </w:t>
      </w:r>
      <w:proofErr w:type="spellStart"/>
      <w:r w:rsidR="00436704">
        <w:rPr>
          <w:rFonts w:ascii="Times New Roman" w:hAnsi="Times New Roman"/>
          <w:sz w:val="24"/>
          <w:szCs w:val="24"/>
          <w:lang w:val="uk-UA"/>
        </w:rPr>
        <w:t>Худобець</w:t>
      </w:r>
      <w:proofErr w:type="spellEnd"/>
      <w:r w:rsidR="00436704">
        <w:rPr>
          <w:rFonts w:ascii="Times New Roman" w:hAnsi="Times New Roman"/>
          <w:sz w:val="24"/>
          <w:szCs w:val="24"/>
          <w:lang w:val="uk-UA"/>
        </w:rPr>
        <w:t xml:space="preserve"> О.А.</w:t>
      </w:r>
      <w:r w:rsidRPr="008C03E5">
        <w:rPr>
          <w:rFonts w:ascii="Times New Roman" w:hAnsi="Times New Roman"/>
          <w:sz w:val="24"/>
          <w:szCs w:val="24"/>
          <w:lang w:val="uk-UA"/>
        </w:rPr>
        <w:t>), рекомендованою МОН України (наказ МОН України від 16.08.2023 №1001) //</w:t>
      </w:r>
      <w:r w:rsidRPr="008C03E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36704" w:rsidRPr="00282075">
          <w:rPr>
            <w:rStyle w:val="a6"/>
            <w:rFonts w:ascii="Times New Roman" w:hAnsi="Times New Roman"/>
            <w:sz w:val="24"/>
            <w:szCs w:val="24"/>
          </w:rPr>
          <w:t>https://mon.gov.ua/static-objects/mon/sites/1/zagalna%20serednya/Navchalni.prohramy/2023/Model.navch.prohr.5-9.klas/Hromad.ta.istor.osv.hal.2023/16.08.2023/Vsesvitnya.istoriya.7-9.kl.Shchupak.ta.in.13.09.2023.pdf</w:t>
        </w:r>
      </w:hyperlink>
    </w:p>
    <w:p w14:paraId="45691965" w14:textId="3F30C036" w:rsidR="00144324" w:rsidRDefault="00144324" w:rsidP="009E39C8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03E5">
        <w:rPr>
          <w:rFonts w:ascii="Times New Roman" w:hAnsi="Times New Roman"/>
          <w:sz w:val="24"/>
          <w:szCs w:val="24"/>
          <w:lang w:val="uk-UA"/>
        </w:rPr>
        <w:t>Методична підтримка для вчителів</w:t>
      </w:r>
      <w:r w:rsidR="0043670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36704">
        <w:rPr>
          <w:rFonts w:ascii="Times New Roman" w:hAnsi="Times New Roman"/>
          <w:sz w:val="24"/>
          <w:szCs w:val="24"/>
          <w:lang w:val="uk-UA"/>
        </w:rPr>
        <w:t>всевітньої</w:t>
      </w:r>
      <w:proofErr w:type="spellEnd"/>
      <w:r w:rsidR="004367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879EA" w:rsidRPr="008C03E5">
        <w:rPr>
          <w:rFonts w:ascii="Times New Roman" w:hAnsi="Times New Roman"/>
          <w:sz w:val="24"/>
          <w:szCs w:val="24"/>
          <w:lang w:val="uk-UA"/>
        </w:rPr>
        <w:t xml:space="preserve">історії </w:t>
      </w:r>
      <w:r w:rsidR="008C03E5">
        <w:rPr>
          <w:rFonts w:ascii="Times New Roman" w:hAnsi="Times New Roman"/>
          <w:sz w:val="24"/>
          <w:szCs w:val="24"/>
          <w:lang w:val="uk-UA"/>
        </w:rPr>
        <w:t>8</w:t>
      </w:r>
      <w:r w:rsidRPr="008C03E5">
        <w:rPr>
          <w:rFonts w:ascii="Times New Roman" w:hAnsi="Times New Roman"/>
          <w:sz w:val="24"/>
          <w:szCs w:val="24"/>
          <w:lang w:val="uk-UA"/>
        </w:rPr>
        <w:t xml:space="preserve"> класу НУШ</w:t>
      </w:r>
      <w:r w:rsidR="008C03E5">
        <w:rPr>
          <w:rFonts w:ascii="Times New Roman" w:hAnsi="Times New Roman"/>
          <w:sz w:val="24"/>
          <w:szCs w:val="24"/>
          <w:lang w:val="uk-UA"/>
        </w:rPr>
        <w:t xml:space="preserve"> //</w:t>
      </w:r>
      <w:r w:rsidRPr="008C03E5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9" w:history="1">
        <w:r w:rsidR="00436704" w:rsidRPr="00282075">
          <w:rPr>
            <w:rStyle w:val="a6"/>
            <w:rFonts w:ascii="Times New Roman" w:hAnsi="Times New Roman"/>
            <w:sz w:val="24"/>
            <w:szCs w:val="24"/>
            <w:lang w:val="uk-UA"/>
          </w:rPr>
          <w:t>https://www.orioncentr.com.ua/metodychna-pidtrymka/55-metodychna-pidtrymka-8-klas-nush/434-nush-8-klas-vsesvitnya-istoriya-avtors%CA%B9kyy-kolektyv-shchupaka</w:t>
        </w:r>
      </w:hyperlink>
    </w:p>
    <w:p w14:paraId="7DFC5C9C" w14:textId="1DF62C72" w:rsidR="00660B31" w:rsidRPr="00660B31" w:rsidRDefault="00660B31" w:rsidP="00660B31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0B31">
        <w:rPr>
          <w:rFonts w:ascii="Times New Roman" w:hAnsi="Times New Roman"/>
          <w:sz w:val="24"/>
          <w:szCs w:val="24"/>
          <w:lang w:val="uk-UA"/>
        </w:rPr>
        <w:t>Щупак І. Я., Старченко Н. П., Бурлака О. В., Власова Н. С.,</w:t>
      </w:r>
      <w:r w:rsidR="0043670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36704">
        <w:rPr>
          <w:rFonts w:ascii="Times New Roman" w:hAnsi="Times New Roman"/>
          <w:sz w:val="24"/>
          <w:szCs w:val="24"/>
          <w:lang w:val="uk-UA"/>
        </w:rPr>
        <w:t>Врадій</w:t>
      </w:r>
      <w:proofErr w:type="spellEnd"/>
      <w:r w:rsidR="00436704">
        <w:rPr>
          <w:rFonts w:ascii="Times New Roman" w:hAnsi="Times New Roman"/>
          <w:sz w:val="24"/>
          <w:szCs w:val="24"/>
          <w:lang w:val="uk-UA"/>
        </w:rPr>
        <w:t xml:space="preserve"> Є.А., </w:t>
      </w:r>
      <w:proofErr w:type="spellStart"/>
      <w:r w:rsidR="00436704">
        <w:rPr>
          <w:rFonts w:ascii="Times New Roman" w:hAnsi="Times New Roman"/>
          <w:sz w:val="24"/>
          <w:szCs w:val="24"/>
          <w:lang w:val="uk-UA"/>
        </w:rPr>
        <w:t>Громенко</w:t>
      </w:r>
      <w:proofErr w:type="spellEnd"/>
      <w:r w:rsidR="00436704">
        <w:rPr>
          <w:rFonts w:ascii="Times New Roman" w:hAnsi="Times New Roman"/>
          <w:sz w:val="24"/>
          <w:szCs w:val="24"/>
          <w:lang w:val="uk-UA"/>
        </w:rPr>
        <w:t xml:space="preserve"> С.В.</w:t>
      </w:r>
      <w:r w:rsidRPr="00660B31">
        <w:rPr>
          <w:rFonts w:ascii="Times New Roman" w:hAnsi="Times New Roman"/>
          <w:sz w:val="24"/>
          <w:szCs w:val="24"/>
          <w:lang w:val="uk-UA"/>
        </w:rPr>
        <w:t xml:space="preserve">, Дрібниця В. О., </w:t>
      </w:r>
      <w:proofErr w:type="spellStart"/>
      <w:r w:rsidRPr="00660B31">
        <w:rPr>
          <w:rFonts w:ascii="Times New Roman" w:hAnsi="Times New Roman"/>
          <w:sz w:val="24"/>
          <w:szCs w:val="24"/>
          <w:lang w:val="uk-UA"/>
        </w:rPr>
        <w:t>Желіба</w:t>
      </w:r>
      <w:proofErr w:type="spellEnd"/>
      <w:r w:rsidRPr="00660B31">
        <w:rPr>
          <w:rFonts w:ascii="Times New Roman" w:hAnsi="Times New Roman"/>
          <w:sz w:val="24"/>
          <w:szCs w:val="24"/>
          <w:lang w:val="uk-UA"/>
        </w:rPr>
        <w:t xml:space="preserve"> О. В., </w:t>
      </w:r>
      <w:proofErr w:type="spellStart"/>
      <w:r w:rsidRPr="00660B31">
        <w:rPr>
          <w:rFonts w:ascii="Times New Roman" w:hAnsi="Times New Roman"/>
          <w:sz w:val="24"/>
          <w:szCs w:val="24"/>
          <w:lang w:val="uk-UA"/>
        </w:rPr>
        <w:t>Кронгауз</w:t>
      </w:r>
      <w:proofErr w:type="spellEnd"/>
      <w:r w:rsidRPr="00660B31">
        <w:rPr>
          <w:rFonts w:ascii="Times New Roman" w:hAnsi="Times New Roman"/>
          <w:sz w:val="24"/>
          <w:szCs w:val="24"/>
          <w:lang w:val="uk-UA"/>
        </w:rPr>
        <w:t xml:space="preserve"> В. О., </w:t>
      </w:r>
      <w:proofErr w:type="spellStart"/>
      <w:r w:rsidRPr="00660B31">
        <w:rPr>
          <w:rFonts w:ascii="Times New Roman" w:hAnsi="Times New Roman"/>
          <w:sz w:val="24"/>
          <w:szCs w:val="24"/>
          <w:lang w:val="uk-UA"/>
        </w:rPr>
        <w:t>Піскарьова</w:t>
      </w:r>
      <w:proofErr w:type="spellEnd"/>
      <w:r w:rsidRPr="00660B31">
        <w:rPr>
          <w:rFonts w:ascii="Times New Roman" w:hAnsi="Times New Roman"/>
          <w:sz w:val="24"/>
          <w:szCs w:val="24"/>
          <w:lang w:val="uk-UA"/>
        </w:rPr>
        <w:t xml:space="preserve"> І. О., </w:t>
      </w:r>
      <w:proofErr w:type="spellStart"/>
      <w:r w:rsidRPr="00660B31">
        <w:rPr>
          <w:rFonts w:ascii="Times New Roman" w:hAnsi="Times New Roman"/>
          <w:sz w:val="24"/>
          <w:szCs w:val="24"/>
          <w:lang w:val="uk-UA"/>
        </w:rPr>
        <w:t>Секиринський</w:t>
      </w:r>
      <w:proofErr w:type="spellEnd"/>
      <w:r w:rsidRPr="00660B31">
        <w:rPr>
          <w:rFonts w:ascii="Times New Roman" w:hAnsi="Times New Roman"/>
          <w:sz w:val="24"/>
          <w:szCs w:val="24"/>
          <w:lang w:val="uk-UA"/>
        </w:rPr>
        <w:t xml:space="preserve"> Д. О.</w:t>
      </w:r>
      <w:r w:rsidR="004367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60B31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436704">
        <w:rPr>
          <w:rFonts w:ascii="Times New Roman" w:hAnsi="Times New Roman"/>
          <w:sz w:val="24"/>
          <w:szCs w:val="24"/>
          <w:lang w:val="uk-UA"/>
        </w:rPr>
        <w:t>Всесвітня і</w:t>
      </w:r>
      <w:r w:rsidRPr="00660B31">
        <w:rPr>
          <w:rFonts w:ascii="Times New Roman" w:hAnsi="Times New Roman"/>
          <w:sz w:val="24"/>
          <w:szCs w:val="24"/>
          <w:lang w:val="uk-UA"/>
        </w:rPr>
        <w:t xml:space="preserve">сторія»: </w:t>
      </w:r>
      <w:proofErr w:type="spellStart"/>
      <w:r w:rsidRPr="00660B31">
        <w:rPr>
          <w:rFonts w:ascii="Times New Roman" w:hAnsi="Times New Roman"/>
          <w:sz w:val="24"/>
          <w:szCs w:val="24"/>
          <w:lang w:val="uk-UA"/>
        </w:rPr>
        <w:t>підруч</w:t>
      </w:r>
      <w:proofErr w:type="spellEnd"/>
      <w:r w:rsidRPr="00660B31">
        <w:rPr>
          <w:rFonts w:ascii="Times New Roman" w:hAnsi="Times New Roman"/>
          <w:sz w:val="24"/>
          <w:szCs w:val="24"/>
          <w:lang w:val="uk-UA"/>
        </w:rPr>
        <w:t>. для 8 класу закладів загальної середньої освіти / Київ: УОВЦ «Оріон», 2025. 2</w:t>
      </w:r>
      <w:r w:rsidR="00436704">
        <w:rPr>
          <w:rFonts w:ascii="Times New Roman" w:hAnsi="Times New Roman"/>
          <w:sz w:val="24"/>
          <w:szCs w:val="24"/>
          <w:lang w:val="uk-UA"/>
        </w:rPr>
        <w:t>08</w:t>
      </w:r>
      <w:r w:rsidRPr="00660B31">
        <w:rPr>
          <w:rFonts w:ascii="Times New Roman" w:hAnsi="Times New Roman"/>
          <w:sz w:val="24"/>
          <w:szCs w:val="24"/>
          <w:lang w:val="uk-UA"/>
        </w:rPr>
        <w:t xml:space="preserve"> с. : </w:t>
      </w:r>
      <w:proofErr w:type="spellStart"/>
      <w:r w:rsidRPr="00660B31">
        <w:rPr>
          <w:rFonts w:ascii="Times New Roman" w:hAnsi="Times New Roman"/>
          <w:sz w:val="24"/>
          <w:szCs w:val="24"/>
          <w:lang w:val="uk-UA"/>
        </w:rPr>
        <w:t>іл</w:t>
      </w:r>
      <w:proofErr w:type="spellEnd"/>
      <w:r w:rsidRPr="00660B31">
        <w:rPr>
          <w:rFonts w:ascii="Times New Roman" w:hAnsi="Times New Roman"/>
          <w:sz w:val="24"/>
          <w:szCs w:val="24"/>
          <w:lang w:val="uk-UA"/>
        </w:rPr>
        <w:t>.</w:t>
      </w:r>
    </w:p>
    <w:p w14:paraId="47613237" w14:textId="6176CB71" w:rsidR="003879EA" w:rsidRPr="008C03E5" w:rsidRDefault="003879EA" w:rsidP="009E39C8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03E5">
        <w:rPr>
          <w:rFonts w:ascii="Times New Roman" w:hAnsi="Times New Roman"/>
          <w:sz w:val="24"/>
          <w:szCs w:val="24"/>
          <w:lang w:val="uk-UA"/>
        </w:rPr>
        <w:t xml:space="preserve">Навчальна програма з </w:t>
      </w:r>
      <w:r w:rsidR="00B10B9F" w:rsidRPr="008C03E5">
        <w:rPr>
          <w:rFonts w:ascii="Times New Roman" w:hAnsi="Times New Roman"/>
          <w:sz w:val="24"/>
          <w:szCs w:val="24"/>
          <w:lang w:val="uk-UA"/>
        </w:rPr>
        <w:t>всесвітньої історії</w:t>
      </w:r>
      <w:r w:rsidRPr="008C03E5">
        <w:rPr>
          <w:rFonts w:ascii="Times New Roman" w:hAnsi="Times New Roman"/>
          <w:sz w:val="24"/>
          <w:szCs w:val="24"/>
          <w:lang w:val="uk-UA"/>
        </w:rPr>
        <w:t xml:space="preserve"> для 7-9 класів закладів загальної середньої освіти, затвердженої Міністерством освіти і науки України (наказ Міністерства освіти і науки України № 698 від 03 серпня 2022 р.).</w:t>
      </w:r>
    </w:p>
    <w:p w14:paraId="46912717" w14:textId="77777777" w:rsidR="00766C0D" w:rsidRPr="008C03E5" w:rsidRDefault="003879EA" w:rsidP="009E39C8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Style w:val="a6"/>
          <w:rFonts w:ascii="Times New Roman" w:hAnsi="Times New Roman"/>
          <w:color w:val="auto"/>
          <w:sz w:val="24"/>
          <w:szCs w:val="24"/>
          <w:u w:val="none"/>
          <w:lang w:val="uk-UA"/>
        </w:rPr>
      </w:pPr>
      <w:r w:rsidRPr="008C03E5">
        <w:rPr>
          <w:rFonts w:ascii="Times New Roman" w:hAnsi="Times New Roman"/>
          <w:sz w:val="24"/>
          <w:szCs w:val="24"/>
          <w:lang w:val="uk-UA"/>
        </w:rPr>
        <w:t xml:space="preserve">Наказ МОН від 09.08.2024 №1120 Про внесення змін до типової освітньої програми для 5-9 класів закладів загальної середньої освіти // </w:t>
      </w:r>
      <w:hyperlink r:id="rId10" w:history="1">
        <w:r w:rsidR="00F02E4F" w:rsidRPr="008C03E5">
          <w:rPr>
            <w:rStyle w:val="a6"/>
            <w:rFonts w:ascii="Times New Roman" w:hAnsi="Times New Roman"/>
            <w:sz w:val="24"/>
            <w:szCs w:val="24"/>
            <w:lang w:val="uk-UA"/>
          </w:rPr>
          <w:t>https://mon.gov.ua/npa/pro-vnesennia-zmin-do-typovoi-osvitnoi-prohramy-dlia-5-9-klasiv-zakladiv-zahalnoi-serednoi-osvity</w:t>
        </w:r>
      </w:hyperlink>
    </w:p>
    <w:p w14:paraId="6EC5F20B" w14:textId="36FA9775" w:rsidR="00E34633" w:rsidRPr="008C03E5" w:rsidRDefault="00F02E4F" w:rsidP="009E39C8">
      <w:pPr>
        <w:pStyle w:val="a5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C03E5">
        <w:rPr>
          <w:rFonts w:ascii="Times New Roman" w:hAnsi="Times New Roman"/>
          <w:sz w:val="24"/>
          <w:szCs w:val="24"/>
          <w:lang w:val="uk-UA"/>
        </w:rPr>
        <w:t xml:space="preserve">Наказ МОН від 02.08.2024 р. №1093 Про затвердження рекомендацій щодо оцінювання результатів навчання// </w:t>
      </w:r>
      <w:hyperlink r:id="rId11" w:history="1">
        <w:r w:rsidRPr="008C03E5">
          <w:rPr>
            <w:rStyle w:val="a6"/>
            <w:rFonts w:ascii="Times New Roman" w:hAnsi="Times New Roman"/>
            <w:sz w:val="24"/>
            <w:szCs w:val="24"/>
            <w:lang w:val="uk-UA"/>
          </w:rPr>
          <w:t>https://mon.gov.ua/npa/pro-zatverdzhennia-rekomendatsii-shchodo-otsiniuvannia-rezultativ-navchannia</w:t>
        </w:r>
      </w:hyperlink>
    </w:p>
    <w:sectPr w:rsidR="00E34633" w:rsidRPr="008C03E5" w:rsidSect="00D775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52C2"/>
    <w:multiLevelType w:val="hybridMultilevel"/>
    <w:tmpl w:val="33C8CBB8"/>
    <w:lvl w:ilvl="0" w:tplc="0422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03DD71C2"/>
    <w:multiLevelType w:val="multilevel"/>
    <w:tmpl w:val="F8F09D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D36873"/>
    <w:multiLevelType w:val="hybridMultilevel"/>
    <w:tmpl w:val="BDCE291A"/>
    <w:lvl w:ilvl="0" w:tplc="2B1EA18C">
      <w:numFmt w:val="bullet"/>
      <w:lvlText w:val="-"/>
      <w:lvlJc w:val="left"/>
      <w:pPr>
        <w:ind w:left="72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08B2450C"/>
    <w:multiLevelType w:val="hybridMultilevel"/>
    <w:tmpl w:val="2E04A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D0EBC"/>
    <w:multiLevelType w:val="hybridMultilevel"/>
    <w:tmpl w:val="D44CF0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0757B"/>
    <w:multiLevelType w:val="hybridMultilevel"/>
    <w:tmpl w:val="A5ECF5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77363"/>
    <w:multiLevelType w:val="hybridMultilevel"/>
    <w:tmpl w:val="E8488FF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9D5AA6"/>
    <w:multiLevelType w:val="hybridMultilevel"/>
    <w:tmpl w:val="CA2A4FB0"/>
    <w:lvl w:ilvl="0" w:tplc="6CB6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64C98"/>
    <w:multiLevelType w:val="multilevel"/>
    <w:tmpl w:val="51F0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C5A20"/>
    <w:multiLevelType w:val="multilevel"/>
    <w:tmpl w:val="1FD2FC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47163C"/>
    <w:multiLevelType w:val="hybridMultilevel"/>
    <w:tmpl w:val="7B6660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74C05"/>
    <w:multiLevelType w:val="hybridMultilevel"/>
    <w:tmpl w:val="6A082D58"/>
    <w:lvl w:ilvl="0" w:tplc="CD28F2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5E648A"/>
    <w:multiLevelType w:val="multilevel"/>
    <w:tmpl w:val="F2EAC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A68253C"/>
    <w:multiLevelType w:val="hybridMultilevel"/>
    <w:tmpl w:val="6194E1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04643"/>
    <w:multiLevelType w:val="hybridMultilevel"/>
    <w:tmpl w:val="DC9605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1230F"/>
    <w:multiLevelType w:val="hybridMultilevel"/>
    <w:tmpl w:val="B9AA3DDA"/>
    <w:lvl w:ilvl="0" w:tplc="81C4A6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724921"/>
    <w:multiLevelType w:val="hybridMultilevel"/>
    <w:tmpl w:val="887E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173B4"/>
    <w:multiLevelType w:val="multilevel"/>
    <w:tmpl w:val="8DFC8D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2F016C"/>
    <w:multiLevelType w:val="hybridMultilevel"/>
    <w:tmpl w:val="0E44C3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B40D5"/>
    <w:multiLevelType w:val="hybridMultilevel"/>
    <w:tmpl w:val="032635E8"/>
    <w:lvl w:ilvl="0" w:tplc="2B1E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F60D4"/>
    <w:multiLevelType w:val="hybridMultilevel"/>
    <w:tmpl w:val="ECA63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04476"/>
    <w:multiLevelType w:val="multilevel"/>
    <w:tmpl w:val="46E40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32B3850"/>
    <w:multiLevelType w:val="hybridMultilevel"/>
    <w:tmpl w:val="28D6EA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159E4"/>
    <w:multiLevelType w:val="multilevel"/>
    <w:tmpl w:val="9E64D684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C5D78F2"/>
    <w:multiLevelType w:val="hybridMultilevel"/>
    <w:tmpl w:val="37E252D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B94080"/>
    <w:multiLevelType w:val="hybridMultilevel"/>
    <w:tmpl w:val="3D80A92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DA5336"/>
    <w:multiLevelType w:val="hybridMultilevel"/>
    <w:tmpl w:val="EB48E986"/>
    <w:lvl w:ilvl="0" w:tplc="0422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7" w15:restartNumberingAfterBreak="0">
    <w:nsid w:val="74675CF5"/>
    <w:multiLevelType w:val="hybridMultilevel"/>
    <w:tmpl w:val="E23C9A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A5CDD"/>
    <w:multiLevelType w:val="hybridMultilevel"/>
    <w:tmpl w:val="96E08B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52A85"/>
    <w:multiLevelType w:val="hybridMultilevel"/>
    <w:tmpl w:val="F0160F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B7F58"/>
    <w:multiLevelType w:val="multilevel"/>
    <w:tmpl w:val="48CAD8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28077464">
    <w:abstractNumId w:val="9"/>
  </w:num>
  <w:num w:numId="2" w16cid:durableId="113058666">
    <w:abstractNumId w:val="20"/>
  </w:num>
  <w:num w:numId="3" w16cid:durableId="1670282875">
    <w:abstractNumId w:val="16"/>
  </w:num>
  <w:num w:numId="4" w16cid:durableId="1983608610">
    <w:abstractNumId w:val="1"/>
  </w:num>
  <w:num w:numId="5" w16cid:durableId="1505441001">
    <w:abstractNumId w:val="30"/>
  </w:num>
  <w:num w:numId="6" w16cid:durableId="640042350">
    <w:abstractNumId w:val="23"/>
  </w:num>
  <w:num w:numId="7" w16cid:durableId="280722583">
    <w:abstractNumId w:val="21"/>
  </w:num>
  <w:num w:numId="8" w16cid:durableId="2048753232">
    <w:abstractNumId w:val="17"/>
  </w:num>
  <w:num w:numId="9" w16cid:durableId="99766324">
    <w:abstractNumId w:val="12"/>
  </w:num>
  <w:num w:numId="10" w16cid:durableId="911624195">
    <w:abstractNumId w:val="22"/>
  </w:num>
  <w:num w:numId="11" w16cid:durableId="985889187">
    <w:abstractNumId w:val="6"/>
  </w:num>
  <w:num w:numId="12" w16cid:durableId="71587291">
    <w:abstractNumId w:val="25"/>
  </w:num>
  <w:num w:numId="13" w16cid:durableId="792556620">
    <w:abstractNumId w:val="11"/>
  </w:num>
  <w:num w:numId="14" w16cid:durableId="2010592834">
    <w:abstractNumId w:val="15"/>
  </w:num>
  <w:num w:numId="15" w16cid:durableId="1825899360">
    <w:abstractNumId w:val="18"/>
  </w:num>
  <w:num w:numId="16" w16cid:durableId="403913685">
    <w:abstractNumId w:val="24"/>
  </w:num>
  <w:num w:numId="17" w16cid:durableId="1985356379">
    <w:abstractNumId w:val="14"/>
  </w:num>
  <w:num w:numId="18" w16cid:durableId="1478454492">
    <w:abstractNumId w:val="29"/>
  </w:num>
  <w:num w:numId="19" w16cid:durableId="868877279">
    <w:abstractNumId w:val="10"/>
  </w:num>
  <w:num w:numId="20" w16cid:durableId="191918508">
    <w:abstractNumId w:val="13"/>
  </w:num>
  <w:num w:numId="21" w16cid:durableId="122188898">
    <w:abstractNumId w:val="4"/>
  </w:num>
  <w:num w:numId="22" w16cid:durableId="1751777647">
    <w:abstractNumId w:val="5"/>
  </w:num>
  <w:num w:numId="23" w16cid:durableId="113141222">
    <w:abstractNumId w:val="28"/>
  </w:num>
  <w:num w:numId="24" w16cid:durableId="1167941047">
    <w:abstractNumId w:val="27"/>
  </w:num>
  <w:num w:numId="25" w16cid:durableId="2047214064">
    <w:abstractNumId w:val="0"/>
  </w:num>
  <w:num w:numId="26" w16cid:durableId="1131172251">
    <w:abstractNumId w:val="26"/>
  </w:num>
  <w:num w:numId="27" w16cid:durableId="1435632455">
    <w:abstractNumId w:val="8"/>
  </w:num>
  <w:num w:numId="28" w16cid:durableId="220678279">
    <w:abstractNumId w:val="7"/>
  </w:num>
  <w:num w:numId="29" w16cid:durableId="1267158558">
    <w:abstractNumId w:val="19"/>
  </w:num>
  <w:num w:numId="30" w16cid:durableId="723142653">
    <w:abstractNumId w:val="2"/>
  </w:num>
  <w:num w:numId="31" w16cid:durableId="1438718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33"/>
    <w:rsid w:val="00001D33"/>
    <w:rsid w:val="00023048"/>
    <w:rsid w:val="00071B1C"/>
    <w:rsid w:val="0008553B"/>
    <w:rsid w:val="00091B86"/>
    <w:rsid w:val="000A04B3"/>
    <w:rsid w:val="000D3918"/>
    <w:rsid w:val="000E1CAB"/>
    <w:rsid w:val="000F3181"/>
    <w:rsid w:val="001034AD"/>
    <w:rsid w:val="00113655"/>
    <w:rsid w:val="00141709"/>
    <w:rsid w:val="00144324"/>
    <w:rsid w:val="00153967"/>
    <w:rsid w:val="00162532"/>
    <w:rsid w:val="0018736E"/>
    <w:rsid w:val="001A3410"/>
    <w:rsid w:val="001B26F3"/>
    <w:rsid w:val="001B285A"/>
    <w:rsid w:val="001B342C"/>
    <w:rsid w:val="001E4AB3"/>
    <w:rsid w:val="0026090D"/>
    <w:rsid w:val="0027435C"/>
    <w:rsid w:val="00287BA6"/>
    <w:rsid w:val="002B6A02"/>
    <w:rsid w:val="002C57E5"/>
    <w:rsid w:val="002C5CEE"/>
    <w:rsid w:val="002D135E"/>
    <w:rsid w:val="002D293F"/>
    <w:rsid w:val="002D4B79"/>
    <w:rsid w:val="00311B89"/>
    <w:rsid w:val="00322433"/>
    <w:rsid w:val="0034290F"/>
    <w:rsid w:val="00356A50"/>
    <w:rsid w:val="00362064"/>
    <w:rsid w:val="003716D6"/>
    <w:rsid w:val="003879EA"/>
    <w:rsid w:val="003A20C4"/>
    <w:rsid w:val="003B32FC"/>
    <w:rsid w:val="003F51A3"/>
    <w:rsid w:val="003F6869"/>
    <w:rsid w:val="00407F24"/>
    <w:rsid w:val="0043218E"/>
    <w:rsid w:val="004328BF"/>
    <w:rsid w:val="00436704"/>
    <w:rsid w:val="004445E6"/>
    <w:rsid w:val="00494674"/>
    <w:rsid w:val="004B621E"/>
    <w:rsid w:val="004E5FCB"/>
    <w:rsid w:val="00524ADF"/>
    <w:rsid w:val="0053316B"/>
    <w:rsid w:val="00545B02"/>
    <w:rsid w:val="00546E08"/>
    <w:rsid w:val="00560645"/>
    <w:rsid w:val="00562BAD"/>
    <w:rsid w:val="005749D5"/>
    <w:rsid w:val="005A33A8"/>
    <w:rsid w:val="005B4D1A"/>
    <w:rsid w:val="005D1BCF"/>
    <w:rsid w:val="005D42BE"/>
    <w:rsid w:val="005D4E95"/>
    <w:rsid w:val="006030A7"/>
    <w:rsid w:val="00617443"/>
    <w:rsid w:val="00626CF9"/>
    <w:rsid w:val="00660B31"/>
    <w:rsid w:val="00666C47"/>
    <w:rsid w:val="006749E5"/>
    <w:rsid w:val="006C74F0"/>
    <w:rsid w:val="006D2DA1"/>
    <w:rsid w:val="007232BD"/>
    <w:rsid w:val="007249C0"/>
    <w:rsid w:val="00733BBE"/>
    <w:rsid w:val="00763579"/>
    <w:rsid w:val="00766C0D"/>
    <w:rsid w:val="0076722B"/>
    <w:rsid w:val="00783FDC"/>
    <w:rsid w:val="0078636E"/>
    <w:rsid w:val="0079002E"/>
    <w:rsid w:val="007B3A3B"/>
    <w:rsid w:val="007C4505"/>
    <w:rsid w:val="007E26A0"/>
    <w:rsid w:val="007E4E71"/>
    <w:rsid w:val="007F14C9"/>
    <w:rsid w:val="0080057B"/>
    <w:rsid w:val="00812446"/>
    <w:rsid w:val="00862C8F"/>
    <w:rsid w:val="008744D7"/>
    <w:rsid w:val="0087661F"/>
    <w:rsid w:val="008808AB"/>
    <w:rsid w:val="008821A2"/>
    <w:rsid w:val="00884F1C"/>
    <w:rsid w:val="008B6338"/>
    <w:rsid w:val="008C03E5"/>
    <w:rsid w:val="008C0A65"/>
    <w:rsid w:val="008C601D"/>
    <w:rsid w:val="008D10EC"/>
    <w:rsid w:val="008D7BCA"/>
    <w:rsid w:val="008E1E91"/>
    <w:rsid w:val="009063CA"/>
    <w:rsid w:val="00934F1D"/>
    <w:rsid w:val="009515E6"/>
    <w:rsid w:val="009622A0"/>
    <w:rsid w:val="009716FE"/>
    <w:rsid w:val="009803D2"/>
    <w:rsid w:val="009A25DD"/>
    <w:rsid w:val="009A6177"/>
    <w:rsid w:val="009D0F16"/>
    <w:rsid w:val="009E39C8"/>
    <w:rsid w:val="00A00B4B"/>
    <w:rsid w:val="00A07B94"/>
    <w:rsid w:val="00A1442C"/>
    <w:rsid w:val="00A215BF"/>
    <w:rsid w:val="00A23E43"/>
    <w:rsid w:val="00A25689"/>
    <w:rsid w:val="00A312E0"/>
    <w:rsid w:val="00A369DF"/>
    <w:rsid w:val="00A608B2"/>
    <w:rsid w:val="00A72740"/>
    <w:rsid w:val="00A7761D"/>
    <w:rsid w:val="00AA776C"/>
    <w:rsid w:val="00AB2C65"/>
    <w:rsid w:val="00AD2E26"/>
    <w:rsid w:val="00B02238"/>
    <w:rsid w:val="00B05B21"/>
    <w:rsid w:val="00B07B06"/>
    <w:rsid w:val="00B10B9F"/>
    <w:rsid w:val="00B420BA"/>
    <w:rsid w:val="00B44128"/>
    <w:rsid w:val="00B92FC9"/>
    <w:rsid w:val="00B93E7B"/>
    <w:rsid w:val="00BC0779"/>
    <w:rsid w:val="00BD5E0D"/>
    <w:rsid w:val="00BD7FAF"/>
    <w:rsid w:val="00BE302C"/>
    <w:rsid w:val="00BF7988"/>
    <w:rsid w:val="00C131E2"/>
    <w:rsid w:val="00C13C9C"/>
    <w:rsid w:val="00C162CC"/>
    <w:rsid w:val="00C16939"/>
    <w:rsid w:val="00C24BBB"/>
    <w:rsid w:val="00C363BA"/>
    <w:rsid w:val="00C469EE"/>
    <w:rsid w:val="00C52EBE"/>
    <w:rsid w:val="00C84B76"/>
    <w:rsid w:val="00C9506F"/>
    <w:rsid w:val="00CB7DC8"/>
    <w:rsid w:val="00CC45AE"/>
    <w:rsid w:val="00CD032E"/>
    <w:rsid w:val="00CD2321"/>
    <w:rsid w:val="00D12AB5"/>
    <w:rsid w:val="00D3008C"/>
    <w:rsid w:val="00D405EE"/>
    <w:rsid w:val="00D658B3"/>
    <w:rsid w:val="00D7758F"/>
    <w:rsid w:val="00D8764A"/>
    <w:rsid w:val="00D90677"/>
    <w:rsid w:val="00DB18FF"/>
    <w:rsid w:val="00DB1DE3"/>
    <w:rsid w:val="00DC719E"/>
    <w:rsid w:val="00DD382A"/>
    <w:rsid w:val="00DD48A9"/>
    <w:rsid w:val="00DE7C4C"/>
    <w:rsid w:val="00DF0F12"/>
    <w:rsid w:val="00E00B17"/>
    <w:rsid w:val="00E34633"/>
    <w:rsid w:val="00E44F60"/>
    <w:rsid w:val="00E54D9D"/>
    <w:rsid w:val="00E66372"/>
    <w:rsid w:val="00EC6343"/>
    <w:rsid w:val="00EC691B"/>
    <w:rsid w:val="00ED3425"/>
    <w:rsid w:val="00EE70CB"/>
    <w:rsid w:val="00F02E4F"/>
    <w:rsid w:val="00F25A1E"/>
    <w:rsid w:val="00F35464"/>
    <w:rsid w:val="00F4528E"/>
    <w:rsid w:val="00F46578"/>
    <w:rsid w:val="00F46BD9"/>
    <w:rsid w:val="00F51317"/>
    <w:rsid w:val="00F62A23"/>
    <w:rsid w:val="00F978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24D5"/>
  <w15:chartTrackingRefBased/>
  <w15:docId w15:val="{0B321A26-343F-4AE9-863A-3E813C9E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13C9C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D7F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Маркерованый"/>
    <w:basedOn w:val="a0"/>
    <w:qFormat/>
    <w:rsid w:val="00322433"/>
    <w:pPr>
      <w:numPr>
        <w:numId w:val="6"/>
      </w:numPr>
      <w:pBdr>
        <w:top w:val="nil"/>
        <w:left w:val="nil"/>
        <w:bottom w:val="nil"/>
        <w:right w:val="nil"/>
        <w:between w:val="nil"/>
      </w:pBdr>
      <w:tabs>
        <w:tab w:val="left" w:pos="268"/>
      </w:tabs>
      <w:spacing w:after="0" w:line="240" w:lineRule="auto"/>
      <w:ind w:left="357" w:hanging="357"/>
    </w:pPr>
    <w:rPr>
      <w:rFonts w:ascii="Times New Roman" w:eastAsia="Times New Roman" w:hAnsi="Times New Roman"/>
      <w:color w:val="000000"/>
      <w:sz w:val="24"/>
      <w:szCs w:val="24"/>
      <w:lang w:val="uk-UA" w:eastAsia="ru-RU"/>
    </w:rPr>
  </w:style>
  <w:style w:type="paragraph" w:styleId="a5">
    <w:name w:val="List Paragraph"/>
    <w:basedOn w:val="a0"/>
    <w:uiPriority w:val="34"/>
    <w:qFormat/>
    <w:rsid w:val="001B342C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144324"/>
    <w:rPr>
      <w:color w:val="0000FF"/>
      <w:u w:val="single"/>
    </w:rPr>
  </w:style>
  <w:style w:type="character" w:styleId="a7">
    <w:name w:val="Unresolved Mention"/>
    <w:basedOn w:val="a1"/>
    <w:uiPriority w:val="99"/>
    <w:semiHidden/>
    <w:unhideWhenUsed/>
    <w:rsid w:val="003879EA"/>
    <w:rPr>
      <w:color w:val="605E5C"/>
      <w:shd w:val="clear" w:color="auto" w:fill="E1DFDD"/>
    </w:rPr>
  </w:style>
  <w:style w:type="character" w:customStyle="1" w:styleId="Heading2Char">
    <w:name w:val="Heading 2 Char"/>
    <w:semiHidden/>
    <w:rsid w:val="009D0F16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uk-UA"/>
    </w:rPr>
  </w:style>
  <w:style w:type="character" w:styleId="a8">
    <w:name w:val="annotation reference"/>
    <w:basedOn w:val="a1"/>
    <w:uiPriority w:val="99"/>
    <w:semiHidden/>
    <w:unhideWhenUsed/>
    <w:rsid w:val="00E54D9D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E54D9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uk-UA"/>
    </w:rPr>
  </w:style>
  <w:style w:type="character" w:customStyle="1" w:styleId="aa">
    <w:name w:val="Текст примітки Знак"/>
    <w:basedOn w:val="a1"/>
    <w:link w:val="a9"/>
    <w:uiPriority w:val="99"/>
    <w:semiHidden/>
    <w:rsid w:val="00E54D9D"/>
    <w:rPr>
      <w:kern w:val="0"/>
      <w:sz w:val="20"/>
      <w:szCs w:val="20"/>
      <w14:ligatures w14:val="none"/>
    </w:rPr>
  </w:style>
  <w:style w:type="character" w:customStyle="1" w:styleId="fontstyle01">
    <w:name w:val="fontstyle01"/>
    <w:basedOn w:val="a1"/>
    <w:rsid w:val="0076357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FF2FE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1"/>
    <w:rsid w:val="00FF2FED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1"/>
    <w:rsid w:val="00FF2FE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Normal (Web)"/>
    <w:basedOn w:val="a0"/>
    <w:uiPriority w:val="99"/>
    <w:semiHidden/>
    <w:unhideWhenUsed/>
    <w:rsid w:val="00A23E43"/>
    <w:rPr>
      <w:rFonts w:ascii="Times New Roman" w:hAnsi="Times New Roman"/>
      <w:sz w:val="24"/>
      <w:szCs w:val="24"/>
    </w:rPr>
  </w:style>
  <w:style w:type="character" w:styleId="ac">
    <w:name w:val="FollowedHyperlink"/>
    <w:basedOn w:val="a1"/>
    <w:uiPriority w:val="99"/>
    <w:semiHidden/>
    <w:unhideWhenUsed/>
    <w:rsid w:val="008C03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atic-objects/mon/sites/1/zagalna%20serednya/Navchalni.prohramy/2023/Model.navch.prohr.5-9.klas/Hromad.ta.istor.osv.hal.2023/16.08.2023/Vsesvitnya.istoriya.7-9.kl.Shchupak.ta.in.13.09.202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on.gov.ua/ua/osvita/zagalna-serednya-osvita/nova-ukrayinska-shkola/derzhavnij-standart-bazovoyi-serednoyi-osvit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mu.gov.ua/npas/pro-deyaki-pitannya-derzhavnih-standartiv-povnoyi-zagalnoyi-serednoyi-osviti-i300920-898" TargetMode="External"/><Relationship Id="rId11" Type="http://schemas.openxmlformats.org/officeDocument/2006/relationships/hyperlink" Target="https://mon.gov.ua/npa/pro-zatverdzhennia-rekomendatsii-shchodo-otsiniuvannia-rezultativ-navchanni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n.gov.ua/npa/pro-vnesennia-zmin-do-typovoi-osvitnoi-prohramy-dlia-5-9-klasiv-zakladiv-zahalnoi-serednoi-osv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ioncentr.com.ua/metodychna-pidtrymka/55-metodychna-pidtrymka-8-klas-nush/434-nush-8-klas-vsesvitnya-istoriya-avtors%CA%B9kyy-kolektyv-shchupak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16C72-4AA0-4B48-A593-FB0545E3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23</Pages>
  <Words>25350</Words>
  <Characters>14451</Characters>
  <Application>Microsoft Office Word</Application>
  <DocSecurity>0</DocSecurity>
  <Lines>120</Lines>
  <Paragraphs>79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Бурлака</dc:creator>
  <cp:keywords/>
  <dc:description/>
  <cp:lastModifiedBy>Олена Бурлака</cp:lastModifiedBy>
  <cp:revision>35</cp:revision>
  <cp:lastPrinted>2025-08-17T09:55:00Z</cp:lastPrinted>
  <dcterms:created xsi:type="dcterms:W3CDTF">2025-08-17T10:32:00Z</dcterms:created>
  <dcterms:modified xsi:type="dcterms:W3CDTF">2025-08-28T01:05:00Z</dcterms:modified>
</cp:coreProperties>
</file>