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82150D">
        <w:rPr>
          <w:rFonts w:asciiTheme="majorHAnsi" w:hAnsiTheme="majorHAnsi"/>
          <w:b/>
          <w:color w:val="7030A0"/>
          <w:sz w:val="28"/>
          <w:szCs w:val="28"/>
          <w:lang w:val="uk-UA"/>
        </w:rPr>
        <w:t>ЧОТИРИКУТНИКИ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2150D">
        <w:rPr>
          <w:rFonts w:asciiTheme="majorHAnsi" w:hAnsiTheme="majorHAnsi"/>
          <w:sz w:val="24"/>
          <w:szCs w:val="24"/>
          <w:lang w:val="uk-UA"/>
        </w:rPr>
        <w:t>Учити розрізняти чотирикутники за їх істотними ознаками і будувати в зошиті за заданими розмірами.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45-46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36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Навести приклади предметів, що оточують, які мають чотирикутну форму. </w:t>
      </w:r>
    </w:p>
    <w:p w:rsidR="0082150D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А. </w:t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82150D"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2150D">
        <w:rPr>
          <w:rFonts w:asciiTheme="majorHAnsi" w:hAnsiTheme="majorHAnsi"/>
          <w:sz w:val="24"/>
          <w:szCs w:val="24"/>
          <w:lang w:val="uk-UA"/>
        </w:rPr>
        <w:t>Практичне ознайомлення з прямокутником і квадратом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Колективна робота. Виміряти довжини всіх сторін чотирикутників і записати їх у зошит. </w:t>
      </w:r>
      <w:r w:rsidR="0082150D">
        <w:rPr>
          <w:rFonts w:asciiTheme="majorHAnsi" w:hAnsiTheme="majorHAnsi"/>
          <w:sz w:val="24"/>
          <w:szCs w:val="24"/>
          <w:lang w:val="uk-UA"/>
        </w:rPr>
        <w:t>Зробити  висновок.</w:t>
      </w:r>
    </w:p>
    <w:p w:rsidR="0082150D" w:rsidRPr="00BD797A" w:rsidRDefault="0082150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Б. Робота в парі. Завдання 3 підручника.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</w:t>
      </w:r>
      <w:r w:rsidR="00F06DDD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uk-UA"/>
        </w:rPr>
        <w:t>нового матеріалу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82150D" w:rsidRDefault="00437FA0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Доповніть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твердження:  </w:t>
      </w:r>
    </w:p>
    <w:p w:rsidR="0082150D" w:rsidRDefault="0082150D" w:rsidP="0082150D">
      <w:pPr>
        <w:spacing w:after="0"/>
        <w:ind w:left="64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Чотирикутник, у якого всі кути прямі, — це … .</w:t>
      </w:r>
    </w:p>
    <w:p w:rsidR="0082150D" w:rsidRDefault="0082150D" w:rsidP="0082150D">
      <w:pPr>
        <w:spacing w:after="0"/>
        <w:ind w:left="64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Прямокутник, у якого всі сторони рівні, — це … .</w:t>
      </w:r>
    </w:p>
    <w:p w:rsidR="004C54AA" w:rsidRPr="0082150D" w:rsidRDefault="004C54AA" w:rsidP="0082150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82150D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AD7BFE" w:rsidRPr="0082150D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варіантів. З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 w:rsidRPr="0082150D">
        <w:rPr>
          <w:rFonts w:asciiTheme="majorHAnsi" w:hAnsiTheme="majorHAnsi"/>
          <w:sz w:val="24"/>
          <w:szCs w:val="24"/>
          <w:lang w:val="uk-UA"/>
        </w:rPr>
        <w:t>4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82150D">
        <w:rPr>
          <w:rFonts w:asciiTheme="majorHAnsi" w:hAnsiTheme="majorHAnsi"/>
          <w:sz w:val="24"/>
          <w:szCs w:val="24"/>
          <w:lang w:val="uk-UA"/>
        </w:rPr>
        <w:t>побудувати прямокутник зі сторонами 3 см і  2 см</w:t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4C54AA" w:rsidRPr="0082150D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82150D">
        <w:rPr>
          <w:rFonts w:asciiTheme="majorHAnsi" w:hAnsiTheme="majorHAnsi"/>
          <w:sz w:val="24"/>
          <w:szCs w:val="24"/>
          <w:lang w:val="uk-UA"/>
        </w:rPr>
        <w:t>побудувати прямокутник зі стороною 2 см. Використати підказку.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437FA0">
        <w:rPr>
          <w:rFonts w:asciiTheme="majorHAnsi" w:hAnsiTheme="majorHAnsi"/>
          <w:sz w:val="24"/>
          <w:szCs w:val="24"/>
          <w:lang w:val="uk-UA"/>
        </w:rPr>
        <w:t>ього класу пропонуємо завдання 9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Учні пояснюють, як будували прямокутник із заданими сторонами. </w:t>
      </w:r>
      <w:r>
        <w:rPr>
          <w:rFonts w:asciiTheme="majorHAnsi" w:hAnsiTheme="majorHAnsi"/>
          <w:sz w:val="24"/>
          <w:szCs w:val="24"/>
          <w:lang w:val="uk-UA"/>
        </w:rPr>
        <w:t>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Pr="00F06DDD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en-US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</w:t>
      </w:r>
      <w:r w:rsidR="0082150D">
        <w:rPr>
          <w:rFonts w:asciiTheme="majorHAnsi" w:hAnsiTheme="majorHAnsi"/>
          <w:sz w:val="24"/>
          <w:szCs w:val="24"/>
          <w:lang w:val="uk-UA"/>
        </w:rPr>
        <w:t>ускладнене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завдання</w:t>
      </w:r>
      <w:r w:rsidR="0082150D">
        <w:rPr>
          <w:rFonts w:asciiTheme="majorHAnsi" w:hAnsiTheme="majorHAnsi"/>
          <w:sz w:val="24"/>
          <w:szCs w:val="24"/>
          <w:lang w:val="uk-UA"/>
        </w:rPr>
        <w:t>, коли невідома довжина другої сторони прямокутника</w:t>
      </w:r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752D9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F06DDD" w:rsidRDefault="0082150D" w:rsidP="0082150D">
      <w:pPr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>пояснити, як будувати прямокутник в зошиті</w:t>
      </w:r>
      <w:r w:rsidR="004C54A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Самостійно побудувати прямокутник</w:t>
      </w:r>
      <w:r w:rsidR="004C54AA"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06DDD">
        <w:rPr>
          <w:rFonts w:asciiTheme="majorHAnsi" w:hAnsiTheme="majorHAnsi"/>
          <w:sz w:val="24"/>
          <w:szCs w:val="24"/>
          <w:lang w:val="uk-UA"/>
        </w:rPr>
        <w:t>зі сторонами 4 см і 2 см (без підказок).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06DDD">
        <w:rPr>
          <w:rFonts w:asciiTheme="majorHAnsi" w:hAnsiTheme="majorHAnsi"/>
          <w:sz w:val="24"/>
          <w:szCs w:val="24"/>
          <w:lang w:val="uk-UA"/>
        </w:rPr>
        <w:t>Дібрати числові дані для сторін прямокутника і самостійно його побудувати.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F06DDD">
        <w:rPr>
          <w:rFonts w:asciiTheme="majorHAnsi" w:hAnsiTheme="majorHAnsi"/>
          <w:sz w:val="24"/>
          <w:szCs w:val="24"/>
          <w:lang w:val="uk-UA"/>
        </w:rPr>
        <w:t xml:space="preserve">побудувати прямокутник </w:t>
      </w:r>
      <w:r w:rsidR="00F06DDD">
        <w:rPr>
          <w:rFonts w:asciiTheme="majorHAnsi" w:hAnsiTheme="majorHAnsi"/>
          <w:sz w:val="24"/>
          <w:szCs w:val="24"/>
          <w:lang w:val="en-US"/>
        </w:rPr>
        <w:t>ABCD</w:t>
      </w:r>
      <w:r w:rsidR="00F06DD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06DDD">
        <w:rPr>
          <w:rFonts w:asciiTheme="majorHAnsi" w:hAnsiTheme="majorHAnsi"/>
          <w:sz w:val="24"/>
          <w:szCs w:val="24"/>
          <w:lang w:val="uk-UA"/>
        </w:rPr>
        <w:t>зі сторонами</w:t>
      </w:r>
      <w:r w:rsidR="00F06DDD">
        <w:rPr>
          <w:rFonts w:asciiTheme="majorHAnsi" w:hAnsiTheme="majorHAnsi"/>
          <w:sz w:val="24"/>
          <w:szCs w:val="24"/>
          <w:lang w:val="uk-UA"/>
        </w:rPr>
        <w:t xml:space="preserve"> 5 см і 3 см.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CD1BCB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F06DDD" w:rsidRDefault="00F06DD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 w:rsidRPr="0082150D">
        <w:rPr>
          <w:rFonts w:asciiTheme="majorHAnsi" w:hAnsiTheme="majorHAnsi"/>
          <w:b/>
          <w:sz w:val="24"/>
          <w:szCs w:val="24"/>
          <w:lang w:val="uk-UA"/>
        </w:rPr>
        <w:t>)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CD1BCB">
        <w:rPr>
          <w:rFonts w:asciiTheme="majorHAnsi" w:hAnsiTheme="majorHAnsi"/>
          <w:sz w:val="24"/>
          <w:szCs w:val="24"/>
          <w:lang w:val="uk-UA"/>
        </w:rPr>
        <w:t>Робота в пар</w:t>
      </w:r>
      <w:r>
        <w:rPr>
          <w:rFonts w:asciiTheme="majorHAnsi" w:hAnsiTheme="majorHAnsi"/>
          <w:sz w:val="24"/>
          <w:szCs w:val="24"/>
          <w:lang w:val="uk-UA"/>
        </w:rPr>
        <w:t>і</w:t>
      </w:r>
      <w:r w:rsidR="00CD1BCB">
        <w:rPr>
          <w:rFonts w:asciiTheme="majorHAnsi" w:hAnsiTheme="majorHAnsi"/>
          <w:sz w:val="24"/>
          <w:szCs w:val="24"/>
          <w:lang w:val="uk-UA"/>
        </w:rPr>
        <w:t>.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D1BCB">
        <w:rPr>
          <w:rFonts w:asciiTheme="majorHAnsi" w:hAnsiTheme="majorHAnsi"/>
          <w:sz w:val="24"/>
          <w:szCs w:val="24"/>
          <w:lang w:val="uk-UA"/>
        </w:rPr>
        <w:t>Завдання 5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F06DDD" w:rsidRDefault="00F06DDD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F06DDD" w:rsidRPr="00CD1BCB" w:rsidRDefault="00F06DDD" w:rsidP="00F06DDD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 Закріплення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F06DDD" w:rsidRDefault="00F06DD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«Робочому зошиті» (с. 36) або з роздруківками, підготовленими вчителем. 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Рефлексія</w:t>
      </w:r>
    </w:p>
    <w:p w:rsidR="004C54AA" w:rsidRDefault="00F06DD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називаємо чотирикутник, у якого всі кути прямі?</w:t>
      </w:r>
    </w:p>
    <w:p w:rsidR="00F06DDD" w:rsidRDefault="00F06DD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називаємо прямокутник, у якого всі сторони рівні?</w:t>
      </w:r>
    </w:p>
    <w:p w:rsidR="00F06DDD" w:rsidRPr="00F06DDD" w:rsidRDefault="00F06DDD" w:rsidP="00F06DDD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відрізняється квадрат від прямокутника?</w:t>
      </w:r>
    </w:p>
    <w:p w:rsidR="004C54AA" w:rsidRPr="00F06DDD" w:rsidRDefault="00F06DDD" w:rsidP="00F06DDD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F06DDD">
        <w:rPr>
          <w:rFonts w:asciiTheme="majorHAnsi" w:hAnsiTheme="majorHAnsi"/>
          <w:b/>
          <w:sz w:val="24"/>
          <w:szCs w:val="24"/>
        </w:rPr>
        <w:t xml:space="preserve"> </w:t>
      </w:r>
      <w:proofErr w:type="gramStart"/>
      <w:r w:rsidR="004C54AA" w:rsidRPr="00F06DDD">
        <w:rPr>
          <w:rFonts w:asciiTheme="majorHAnsi" w:hAnsiTheme="majorHAnsi"/>
          <w:b/>
          <w:sz w:val="24"/>
          <w:szCs w:val="24"/>
          <w:lang w:val="en-US"/>
        </w:rPr>
        <w:t>V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І.</w:t>
      </w:r>
      <w:proofErr w:type="gramEnd"/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0B5E32" w:rsidRDefault="00F06DD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Побудувати в зошиті в клітинку 2 чотирикутника: прямокутник зі сторонами 3 см і </w:t>
      </w:r>
      <w:r>
        <w:rPr>
          <w:rFonts w:asciiTheme="majorHAnsi" w:hAnsiTheme="majorHAnsi"/>
          <w:sz w:val="24"/>
          <w:szCs w:val="24"/>
          <w:lang w:val="uk-UA"/>
        </w:rPr>
        <w:br/>
        <w:t>2 см; квадрат зі стороною 4 см. Побудовані фігури назвати буквами латинського алфавіту.</w:t>
      </w:r>
    </w:p>
    <w:p w:rsidR="00F06DDD" w:rsidRDefault="00F06DD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4257A" w:rsidRDefault="0024257A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0B5E32" w:rsidRPr="002103A7" w:rsidRDefault="000B5E32" w:rsidP="000B5E3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24257A">
        <w:rPr>
          <w:rFonts w:ascii="Cambria" w:hAnsi="Cambria" w:cs="Arial"/>
          <w:b/>
          <w:color w:val="7030A0"/>
          <w:sz w:val="28"/>
          <w:szCs w:val="28"/>
          <w:lang w:val="uk-UA"/>
        </w:rPr>
        <w:t>ПЕРИМЕТР МНОГОКУТНИКА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Учити обчислювати периметр многокутника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4257A">
        <w:rPr>
          <w:rFonts w:asciiTheme="majorHAnsi" w:hAnsiTheme="majorHAnsi"/>
          <w:i/>
          <w:sz w:val="24"/>
          <w:szCs w:val="24"/>
          <w:lang w:val="uk-UA"/>
        </w:rPr>
        <w:t>47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24257A">
        <w:rPr>
          <w:rFonts w:asciiTheme="majorHAnsi" w:hAnsiTheme="majorHAnsi"/>
          <w:i/>
          <w:sz w:val="24"/>
          <w:szCs w:val="24"/>
          <w:lang w:val="uk-UA"/>
        </w:rPr>
        <w:t>48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24257A">
        <w:rPr>
          <w:rFonts w:asciiTheme="majorHAnsi" w:hAnsiTheme="majorHAnsi"/>
          <w:i/>
          <w:sz w:val="24"/>
          <w:szCs w:val="24"/>
          <w:lang w:val="uk-UA"/>
        </w:rPr>
        <w:t>37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0B5E32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і 2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24257A">
        <w:rPr>
          <w:rFonts w:asciiTheme="majorHAnsi" w:hAnsiTheme="majorHAnsi"/>
          <w:sz w:val="24"/>
          <w:szCs w:val="24"/>
          <w:lang w:val="uk-UA"/>
        </w:rPr>
        <w:t>Повторити раніше вивчене про незамкнені і замкнені ламані. Побудувати ці фігури в зошиті.</w:t>
      </w:r>
    </w:p>
    <w:p w:rsidR="002425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2425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24257A">
        <w:rPr>
          <w:rFonts w:asciiTheme="majorHAnsi" w:hAnsiTheme="majorHAnsi"/>
          <w:sz w:val="24"/>
          <w:szCs w:val="24"/>
          <w:lang w:val="uk-UA"/>
        </w:rPr>
        <w:t>А. Завдання 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4257A">
        <w:rPr>
          <w:rFonts w:asciiTheme="majorHAnsi" w:hAnsiTheme="majorHAnsi"/>
          <w:sz w:val="24"/>
          <w:szCs w:val="24"/>
          <w:lang w:val="uk-UA"/>
        </w:rPr>
        <w:t>Робота із задачею. Розбір правила знаходження периметра многокутника.</w:t>
      </w:r>
    </w:p>
    <w:p w:rsidR="002A5D56" w:rsidRDefault="0024257A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Б. Робота в парі. Завдання 4 підручника. Самостійне обчислення периметра многокутників. Перевірка правильності обчислень однокласницею / однокласником.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24257A">
        <w:rPr>
          <w:rFonts w:asciiTheme="majorHAnsi" w:hAnsiTheme="majorHAnsi"/>
          <w:b/>
          <w:sz w:val="24"/>
          <w:szCs w:val="24"/>
          <w:lang w:val="uk-UA"/>
        </w:rPr>
        <w:t>Закріплення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24257A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Pr="00BD797A" w:rsidRDefault="0024257A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Групова 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робота: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>
        <w:rPr>
          <w:rFonts w:asciiTheme="majorHAnsi" w:hAnsiTheme="majorHAnsi"/>
          <w:sz w:val="24"/>
          <w:szCs w:val="24"/>
          <w:lang w:val="uk-UA"/>
        </w:rPr>
        <w:t>5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обчислити </w:t>
      </w:r>
      <w:r w:rsidR="0024257A">
        <w:rPr>
          <w:rFonts w:asciiTheme="majorHAnsi" w:hAnsiTheme="majorHAnsi"/>
          <w:sz w:val="24"/>
          <w:szCs w:val="24"/>
          <w:lang w:val="uk-UA"/>
        </w:rPr>
        <w:t>периметр поданих фігур із заданими довжинами сторін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Колективно пояснити</w:t>
      </w:r>
      <w:r w:rsidR="005E5DFD">
        <w:rPr>
          <w:rFonts w:asciiTheme="majorHAnsi" w:hAnsiTheme="majorHAnsi"/>
          <w:sz w:val="24"/>
          <w:szCs w:val="24"/>
          <w:lang w:val="uk-UA"/>
        </w:rPr>
        <w:t xml:space="preserve">,як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4257A">
        <w:rPr>
          <w:rFonts w:asciiTheme="majorHAnsi" w:hAnsiTheme="majorHAnsi"/>
          <w:sz w:val="24"/>
          <w:szCs w:val="24"/>
          <w:lang w:val="uk-UA"/>
        </w:rPr>
        <w:t>знаход</w:t>
      </w:r>
      <w:r w:rsidR="005E5DFD">
        <w:rPr>
          <w:rFonts w:asciiTheme="majorHAnsi" w:hAnsiTheme="majorHAnsi"/>
          <w:sz w:val="24"/>
          <w:szCs w:val="24"/>
          <w:lang w:val="uk-UA"/>
        </w:rPr>
        <w:t>ити периметр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многокутника</w:t>
      </w:r>
      <w:r w:rsidR="005E5DFD">
        <w:rPr>
          <w:rFonts w:asciiTheme="majorHAnsi" w:hAnsiTheme="majorHAnsi"/>
          <w:sz w:val="24"/>
          <w:szCs w:val="24"/>
          <w:lang w:val="uk-UA"/>
        </w:rPr>
        <w:t>,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і обчислити периметр поданої фігури за підказкою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4257A">
        <w:rPr>
          <w:rFonts w:asciiTheme="majorHAnsi" w:hAnsiTheme="majorHAnsi"/>
          <w:sz w:val="24"/>
          <w:szCs w:val="24"/>
          <w:lang w:val="uk-UA"/>
        </w:rPr>
        <w:t>ього класу пропонуємо завдання 6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24257A">
        <w:rPr>
          <w:rFonts w:asciiTheme="majorHAnsi" w:hAnsiTheme="majorHAnsi"/>
          <w:sz w:val="24"/>
          <w:szCs w:val="24"/>
          <w:lang w:val="uk-UA"/>
        </w:rPr>
        <w:t>Виміряти лінійкою сторони фігур</w:t>
      </w:r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E5DFD">
        <w:rPr>
          <w:rFonts w:asciiTheme="majorHAnsi" w:hAnsiTheme="majorHAnsi"/>
          <w:sz w:val="24"/>
          <w:szCs w:val="24"/>
          <w:lang w:val="uk-UA"/>
        </w:rPr>
        <w:t>Обчислити їх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периметр.</w:t>
      </w:r>
    </w:p>
    <w:p w:rsidR="005E5DFD" w:rsidRDefault="005E5DFD" w:rsidP="005E5DF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пояснити,як  знаходити периметр многокутника,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і </w:t>
      </w:r>
      <w:r>
        <w:rPr>
          <w:rFonts w:asciiTheme="majorHAnsi" w:hAnsiTheme="majorHAnsi"/>
          <w:sz w:val="24"/>
          <w:szCs w:val="24"/>
          <w:lang w:val="uk-UA"/>
        </w:rPr>
        <w:t>самостійно обчислити периметр фігур із заданими довжинами сторін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  <w:r w:rsidR="002A5D56"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5E5DFD">
        <w:rPr>
          <w:rFonts w:asciiTheme="majorHAnsi" w:hAnsiTheme="majorHAnsi"/>
          <w:i/>
          <w:sz w:val="24"/>
          <w:szCs w:val="24"/>
          <w:lang w:val="uk-UA"/>
        </w:rPr>
        <w:t>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5E5DFD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5E5DFD">
        <w:rPr>
          <w:rFonts w:asciiTheme="majorHAnsi" w:hAnsiTheme="majorHAnsi"/>
          <w:sz w:val="24"/>
          <w:szCs w:val="24"/>
          <w:lang w:val="uk-UA"/>
        </w:rPr>
        <w:t>37, завдання 1-2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5E5DFD" w:rsidRPr="005E5DFD" w:rsidRDefault="005E5DFD" w:rsidP="002A5D56">
      <w:pPr>
        <w:spacing w:after="0"/>
        <w:ind w:left="284"/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</w:pPr>
      <w:r w:rsidRPr="005E5DFD"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  <w:t xml:space="preserve">У завданні 2 довжини сторін «паркану» навколо городу </w:t>
      </w:r>
      <w:r w:rsidRPr="005E5DFD">
        <w:rPr>
          <w:rFonts w:ascii="Times New Roman" w:hAnsi="Times New Roman" w:cs="Times New Roman"/>
          <w:i/>
          <w:color w:val="8064A2" w:themeColor="accent4"/>
          <w:sz w:val="24"/>
          <w:szCs w:val="24"/>
          <w:rtl/>
          <w:lang w:val="uk-UA" w:bidi="he-IL"/>
        </w:rPr>
        <w:t>—</w:t>
      </w:r>
      <w:r w:rsidRPr="005E5DFD"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  <w:t xml:space="preserve"> 3 см і 5 см.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Рефлексія</w:t>
      </w:r>
    </w:p>
    <w:p w:rsidR="002A5D56" w:rsidRPr="003610CB" w:rsidRDefault="009E4A12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Яким має бути перший зручний доданок при віднімання чисел від 16?</w:t>
      </w:r>
    </w:p>
    <w:p w:rsidR="002A5D56" w:rsidRDefault="009E4A12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 два способи віднімання числа 9 від 17.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9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(№ </w:t>
      </w:r>
      <w:r w:rsidR="005E5DFD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, с. </w:t>
      </w:r>
      <w:r w:rsidR="005E5DFD">
        <w:rPr>
          <w:rFonts w:asciiTheme="majorHAnsi" w:hAnsiTheme="majorHAnsi"/>
          <w:sz w:val="24"/>
          <w:szCs w:val="24"/>
          <w:lang w:val="uk-UA"/>
        </w:rPr>
        <w:t>37</w:t>
      </w:r>
      <w:r>
        <w:rPr>
          <w:rFonts w:asciiTheme="majorHAnsi" w:hAnsiTheme="majorHAnsi"/>
          <w:sz w:val="24"/>
          <w:szCs w:val="24"/>
          <w:lang w:val="uk-UA"/>
        </w:rPr>
        <w:t>).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5E5DFD" w:rsidRPr="005E5DFD" w:rsidRDefault="005E5DFD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5E5DFD"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  <w:t>Довжини сторін трикутника АВС: 4 см, 3 см, 5 см.</w:t>
      </w:r>
    </w:p>
    <w:p w:rsidR="009E4A12" w:rsidRDefault="009E4A12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CB055F" w:rsidRPr="009E4A12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5E5DFD">
        <w:rPr>
          <w:rFonts w:ascii="Cambria" w:hAnsi="Cambria" w:cs="Arial"/>
          <w:b/>
          <w:color w:val="7030A0"/>
          <w:sz w:val="28"/>
          <w:szCs w:val="28"/>
          <w:lang w:val="uk-UA"/>
        </w:rPr>
        <w:t>КОЛО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E5DFD">
        <w:rPr>
          <w:rFonts w:asciiTheme="majorHAnsi" w:hAnsiTheme="majorHAnsi"/>
          <w:sz w:val="24"/>
          <w:szCs w:val="24"/>
          <w:lang w:val="uk-UA"/>
        </w:rPr>
        <w:t>Навчити учнів моделювати коло в зошиті за допомогою підручних предметів круглої форми (кришечки від пляшок води, монети тощо)</w:t>
      </w:r>
      <w:r w:rsidR="009E4A12">
        <w:rPr>
          <w:rFonts w:asciiTheme="majorHAnsi" w:hAnsiTheme="majorHAnsi"/>
          <w:sz w:val="24"/>
          <w:szCs w:val="24"/>
          <w:lang w:val="uk-UA"/>
        </w:rPr>
        <w:t>.</w:t>
      </w:r>
      <w:r w:rsidR="005E5DFD">
        <w:rPr>
          <w:rFonts w:asciiTheme="majorHAnsi" w:hAnsiTheme="majorHAnsi"/>
          <w:sz w:val="24"/>
          <w:szCs w:val="24"/>
          <w:lang w:val="uk-UA"/>
        </w:rPr>
        <w:t xml:space="preserve"> Навчити учнів розрізняти точки на площині, які належать колу і які не належать йому.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5E5DFD">
        <w:rPr>
          <w:rFonts w:asciiTheme="majorHAnsi" w:hAnsiTheme="majorHAnsi"/>
          <w:i/>
          <w:sz w:val="24"/>
          <w:szCs w:val="24"/>
          <w:lang w:val="uk-UA"/>
        </w:rPr>
        <w:t>49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5E5DFD">
        <w:rPr>
          <w:rFonts w:asciiTheme="majorHAnsi" w:hAnsiTheme="majorHAnsi"/>
          <w:i/>
          <w:sz w:val="24"/>
          <w:szCs w:val="24"/>
          <w:lang w:val="uk-UA"/>
        </w:rPr>
        <w:t>38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B055F" w:rsidRDefault="005E5DFD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підручника. Моделювання кола в зошиті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 за допомогою підручних предметів відповідної форми. Дослідження простору навколо учнів (клас) на наявність таких предметів.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46CA5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246CA5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 нового матеріалу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246CA5" w:rsidRPr="00246CA5">
        <w:rPr>
          <w:rFonts w:asciiTheme="majorHAnsi" w:hAnsiTheme="majorHAnsi"/>
          <w:b/>
          <w:sz w:val="24"/>
          <w:szCs w:val="24"/>
          <w:lang w:val="uk-UA"/>
        </w:rPr>
        <w:t>а)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 завдання 2 підручника;</w:t>
      </w:r>
    </w:p>
    <w:p w:rsidR="00CB055F" w:rsidRPr="00246CA5" w:rsidRDefault="00246CA5" w:rsidP="00246CA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б) </w:t>
      </w:r>
      <w:r w:rsidR="00CB055F" w:rsidRPr="00BD797A">
        <w:rPr>
          <w:rFonts w:asciiTheme="majorHAnsi" w:hAnsiTheme="majorHAnsi"/>
          <w:b/>
          <w:sz w:val="24"/>
          <w:szCs w:val="24"/>
          <w:lang w:val="uk-UA"/>
        </w:rPr>
        <w:t xml:space="preserve"> групова робота: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3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246CA5">
        <w:rPr>
          <w:rFonts w:asciiTheme="majorHAnsi" w:hAnsiTheme="majorHAnsi"/>
          <w:sz w:val="24"/>
          <w:szCs w:val="24"/>
          <w:lang w:val="uk-UA"/>
        </w:rPr>
        <w:t>записати точки, що  належать колу і що не належать йому.</w:t>
      </w:r>
    </w:p>
    <w:p w:rsidR="009968D3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9968D3">
        <w:rPr>
          <w:rFonts w:asciiTheme="majorHAnsi" w:hAnsiTheme="majorHAnsi"/>
          <w:sz w:val="24"/>
          <w:szCs w:val="24"/>
          <w:lang w:val="uk-UA"/>
        </w:rPr>
        <w:t xml:space="preserve">розглянути завдання, самостійно 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записати назви шуканих точок, </w:t>
      </w:r>
      <w:r w:rsidR="009968D3">
        <w:rPr>
          <w:rFonts w:asciiTheme="majorHAnsi" w:hAnsiTheme="majorHAnsi"/>
          <w:sz w:val="24"/>
          <w:szCs w:val="24"/>
          <w:lang w:val="uk-UA"/>
        </w:rPr>
        <w:t xml:space="preserve"> скориставшись підказкою. 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246CA5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sz w:val="24"/>
          <w:szCs w:val="24"/>
          <w:lang w:val="uk-UA"/>
        </w:rPr>
        <w:t xml:space="preserve">Змоделювати в зошиті коло і поставити по 2 точки, що належать колу і не належать колу 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D61377">
        <w:rPr>
          <w:noProof/>
        </w:rPr>
        <w:t xml:space="preserve">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sz w:val="24"/>
          <w:szCs w:val="24"/>
          <w:lang w:val="uk-UA"/>
        </w:rPr>
        <w:t>Самостійно записати різні точки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sz w:val="24"/>
          <w:szCs w:val="24"/>
          <w:lang w:val="uk-UA"/>
        </w:rPr>
        <w:t>відносно кола.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4A6252">
        <w:rPr>
          <w:rFonts w:asciiTheme="majorHAnsi" w:hAnsiTheme="majorHAnsi"/>
          <w:i/>
          <w:sz w:val="24"/>
          <w:szCs w:val="24"/>
          <w:lang w:val="uk-UA"/>
        </w:rPr>
        <w:t>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A6252" w:rsidRPr="00BD797A" w:rsidRDefault="004A6252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ІІ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Закріплення вивченого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>Завдання 1 і 2 в «Робочому зошиті» або виконання завдань, розроблених учителем.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4A6252">
        <w:rPr>
          <w:rFonts w:asciiTheme="majorHAnsi" w:hAnsiTheme="majorHAnsi"/>
          <w:b/>
          <w:sz w:val="24"/>
          <w:szCs w:val="24"/>
          <w:lang w:val="uk-UA"/>
        </w:rPr>
        <w:t>Повторення раніше</w:t>
      </w:r>
      <w:r w:rsidRPr="00BD797A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BD797A">
        <w:rPr>
          <w:rFonts w:asciiTheme="majorHAnsi" w:hAnsiTheme="majorHAnsi"/>
          <w:b/>
          <w:sz w:val="24"/>
          <w:szCs w:val="24"/>
        </w:rPr>
        <w:t>вивченого</w:t>
      </w:r>
      <w:proofErr w:type="spellEnd"/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>колективне виконання вправ</w:t>
      </w:r>
      <w:r w:rsidR="004A6252">
        <w:rPr>
          <w:rFonts w:asciiTheme="majorHAnsi" w:hAnsiTheme="majorHAnsi"/>
          <w:sz w:val="24"/>
          <w:szCs w:val="24"/>
          <w:lang w:val="uk-UA"/>
        </w:rPr>
        <w:t>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sz w:val="24"/>
          <w:szCs w:val="24"/>
          <w:lang w:val="uk-UA"/>
        </w:rPr>
        <w:t xml:space="preserve">4 </w:t>
      </w:r>
      <w:r>
        <w:rPr>
          <w:rFonts w:asciiTheme="majorHAnsi" w:hAnsiTheme="majorHAnsi"/>
          <w:sz w:val="24"/>
          <w:szCs w:val="24"/>
          <w:lang w:val="uk-UA"/>
        </w:rPr>
        <w:t>підручника;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Рефлексія</w:t>
      </w:r>
    </w:p>
    <w:p w:rsidR="00E04C21" w:rsidRDefault="00CB055F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 w:rsidRPr="00E04C21">
        <w:rPr>
          <w:rFonts w:asciiTheme="majorHAnsi" w:hAnsiTheme="majorHAnsi"/>
          <w:sz w:val="24"/>
          <w:szCs w:val="24"/>
          <w:lang w:val="uk-UA"/>
        </w:rPr>
        <w:t>Як</w:t>
      </w:r>
      <w:r w:rsidR="004A6252">
        <w:rPr>
          <w:rFonts w:asciiTheme="majorHAnsi" w:hAnsiTheme="majorHAnsi"/>
          <w:sz w:val="24"/>
          <w:szCs w:val="24"/>
          <w:lang w:val="uk-UA"/>
        </w:rPr>
        <w:t xml:space="preserve"> можна змоделювати коло?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4A6252" w:rsidRDefault="004A6252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а) вправа 5 у підручнику;</w:t>
      </w:r>
    </w:p>
    <w:p w:rsidR="00CB055F" w:rsidRPr="00BD797A" w:rsidRDefault="004A6252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 вправа 3 в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</w:t>
      </w:r>
      <w:hyperlink r:id="rId10" w:history="1">
        <w:r w:rsidR="00CB055F"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</w:t>
        </w:r>
        <w:r>
          <w:rPr>
            <w:rStyle w:val="aa"/>
            <w:rFonts w:asciiTheme="majorHAnsi" w:hAnsiTheme="majorHAnsi"/>
            <w:sz w:val="24"/>
            <w:szCs w:val="24"/>
            <w:lang w:val="uk-UA"/>
          </w:rPr>
          <w:t>му зошиті</w:t>
        </w:r>
        <w:r w:rsidR="00CB055F"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», частина 1</w:t>
        </w:r>
      </w:hyperlink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B055F">
        <w:rPr>
          <w:rFonts w:asciiTheme="majorHAnsi" w:hAnsiTheme="majorHAnsi"/>
          <w:sz w:val="24"/>
          <w:szCs w:val="24"/>
          <w:lang w:val="uk-UA"/>
        </w:rPr>
        <w:t>(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с. </w:t>
      </w:r>
      <w:r>
        <w:rPr>
          <w:rFonts w:asciiTheme="majorHAnsi" w:hAnsiTheme="majorHAnsi"/>
          <w:sz w:val="24"/>
          <w:szCs w:val="24"/>
          <w:lang w:val="uk-UA"/>
        </w:rPr>
        <w:t>38) або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CB055F" w:rsidRDefault="00CB055F" w:rsidP="00CB055F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D33BAF" w:rsidRPr="00747262" w:rsidRDefault="00D33BAF" w:rsidP="00D33BAF">
      <w:pPr>
        <w:spacing w:after="0"/>
        <w:ind w:left="284"/>
        <w:rPr>
          <w:rFonts w:asciiTheme="majorHAnsi" w:hAnsiTheme="majorHAnsi"/>
          <w:color w:val="7030A0"/>
          <w:sz w:val="28"/>
          <w:szCs w:val="28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</w:t>
      </w:r>
      <w:r w:rsidR="004A6252">
        <w:rPr>
          <w:rFonts w:asciiTheme="majorHAnsi" w:hAnsiTheme="majorHAnsi"/>
          <w:sz w:val="24"/>
          <w:szCs w:val="24"/>
          <w:lang w:val="uk-UA"/>
        </w:rPr>
        <w:t>з тем, вивчених протягом тижня.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Для уроку повторення можна використати матеріал 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«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»,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1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38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4A6252" w:rsidRPr="00955EDA" w:rsidRDefault="00BA379C" w:rsidP="004A6252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color w:val="7030A0"/>
          <w:sz w:val="24"/>
          <w:szCs w:val="24"/>
          <w:lang w:val="uk-UA"/>
        </w:rPr>
        <w:t xml:space="preserve">Примітка: </w:t>
      </w:r>
      <w:r w:rsidR="004A6252">
        <w:rPr>
          <w:rFonts w:asciiTheme="majorHAnsi" w:hAnsiTheme="majorHAnsi"/>
          <w:color w:val="7030A0"/>
          <w:sz w:val="24"/>
          <w:szCs w:val="24"/>
          <w:lang w:val="uk-UA"/>
        </w:rPr>
        <w:t>до тижневого кейсу також входить презентація «Периметр многокутника»</w:t>
      </w:r>
      <w:r w:rsidR="00FB6393">
        <w:rPr>
          <w:rFonts w:asciiTheme="majorHAnsi" w:hAnsiTheme="majorHAnsi"/>
          <w:color w:val="7030A0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color w:val="7030A0"/>
          <w:sz w:val="24"/>
          <w:szCs w:val="24"/>
          <w:lang w:val="uk-UA"/>
        </w:rPr>
        <w:t>та інте</w:t>
      </w:r>
      <w:r w:rsidR="008A301C">
        <w:rPr>
          <w:rFonts w:asciiTheme="majorHAnsi" w:hAnsiTheme="majorHAnsi"/>
          <w:color w:val="7030A0"/>
          <w:sz w:val="24"/>
          <w:szCs w:val="24"/>
          <w:lang w:val="uk-UA"/>
        </w:rPr>
        <w:t>гроване</w:t>
      </w:r>
      <w:r w:rsidR="004A6252">
        <w:rPr>
          <w:rFonts w:asciiTheme="majorHAnsi" w:hAnsiTheme="majorHAnsi"/>
          <w:color w:val="7030A0"/>
          <w:sz w:val="24"/>
          <w:szCs w:val="24"/>
          <w:lang w:val="uk-UA"/>
        </w:rPr>
        <w:t xml:space="preserve"> завдання до теми місяця «Територія» (за підручником «Я досліджую світ» видавництва «</w:t>
      </w:r>
      <w:bookmarkStart w:id="0" w:name="_GoBack"/>
      <w:bookmarkEnd w:id="0"/>
      <w:r w:rsidR="004A6252">
        <w:rPr>
          <w:rFonts w:asciiTheme="majorHAnsi" w:hAnsiTheme="majorHAnsi"/>
          <w:color w:val="7030A0"/>
          <w:sz w:val="24"/>
          <w:szCs w:val="24"/>
          <w:lang w:val="uk-UA"/>
        </w:rPr>
        <w:t xml:space="preserve">Літера ЛТД»).  </w:t>
      </w:r>
    </w:p>
    <w:p w:rsidR="00D33BAF" w:rsidRDefault="00D33BAF" w:rsidP="00D33BAF">
      <w:pPr>
        <w:spacing w:after="0"/>
        <w:ind w:left="284"/>
        <w:jc w:val="center"/>
        <w:rPr>
          <w:rFonts w:asciiTheme="majorHAnsi" w:hAnsiTheme="majorHAnsi"/>
          <w:b/>
          <w:sz w:val="24"/>
          <w:szCs w:val="24"/>
          <w:lang w:val="uk-UA"/>
        </w:rPr>
      </w:pPr>
    </w:p>
    <w:p w:rsidR="00BA379C" w:rsidRDefault="00BA379C">
      <w:pPr>
        <w:rPr>
          <w:rFonts w:asciiTheme="majorHAnsi" w:hAnsiTheme="majorHAnsi"/>
          <w:sz w:val="24"/>
          <w:szCs w:val="24"/>
          <w:lang w:val="uk-UA"/>
        </w:rPr>
      </w:pPr>
    </w:p>
    <w:sectPr w:rsidR="00BA379C" w:rsidSect="0020726C">
      <w:headerReference w:type="default" r:id="rId11"/>
      <w:footerReference w:type="default" r:id="rId12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9A5" w:rsidRDefault="00E509A5" w:rsidP="0020726C">
      <w:pPr>
        <w:spacing w:after="0" w:line="240" w:lineRule="auto"/>
      </w:pPr>
      <w:r>
        <w:separator/>
      </w:r>
    </w:p>
  </w:endnote>
  <w:endnote w:type="continuationSeparator" w:id="0">
    <w:p w:rsidR="00E509A5" w:rsidRDefault="00E509A5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</w:t>
          </w:r>
          <w:proofErr w:type="spellStart"/>
          <w:r>
            <w:rPr>
              <w:rFonts w:cstheme="minorHAnsi"/>
              <w:lang w:val="uk-UA"/>
            </w:rPr>
            <w:t>Логачевська</w:t>
          </w:r>
          <w:proofErr w:type="spellEnd"/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9A5" w:rsidRDefault="00E509A5" w:rsidP="0020726C">
      <w:pPr>
        <w:spacing w:after="0" w:line="240" w:lineRule="auto"/>
      </w:pPr>
      <w:r>
        <w:separator/>
      </w:r>
    </w:p>
  </w:footnote>
  <w:footnote w:type="continuationSeparator" w:id="0">
    <w:p w:rsidR="00E509A5" w:rsidRDefault="00E509A5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 wp14:anchorId="33AA9750" wp14:editId="327BB0C7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399E87" wp14:editId="138391E3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19495" cy="3098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9495" cy="309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НА ДОПОМОГУ ВЧИТЕЛЮ: М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етодичні рекомендації до проведення уроків математики у 2 класі</w:t>
                          </w:r>
                        </w:p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за підручником для 2 класу «Математика» 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(С.П. </w:t>
                          </w:r>
                          <w:proofErr w:type="spellStart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Логачевська</w:t>
                          </w:r>
                          <w:proofErr w:type="spellEnd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, Т.А. </w:t>
                          </w:r>
                          <w:proofErr w:type="spellStart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Логачевська</w:t>
                          </w:r>
                          <w:proofErr w:type="spellEnd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О.А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. Комар)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481.85pt;height:24.4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    <v:textbox style="mso-fit-shape-to-text:t" inset=",0,,0">
                <w:txbxContent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b/>
                        <w:sz w:val="20"/>
                        <w:szCs w:val="20"/>
                        <w:lang w:val="uk-UA"/>
                      </w:rPr>
                      <w:t>НА ДОПОМОГУ ВЧИТЕЛЮ: М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>етодичні рекомендації до проведення уроків математики у 2 класі</w:t>
                    </w:r>
                  </w:p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за підручником для 2 класу «Математика» 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(С.П.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Т.А.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</w:t>
                    </w:r>
                    <w:r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О.А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. Комар)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807A12" wp14:editId="10D7DEC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483235" cy="208915"/>
              <wp:effectExtent l="19050" t="24765" r="40640" b="520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235" cy="20891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4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D33BAF" w:rsidRDefault="00D33BAF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A301C" w:rsidRPr="008A301C">
                            <w:rPr>
                              <w:noProof/>
                              <w:color w:val="FFFFFF" w:themeColor="background1"/>
                            </w:rPr>
                            <w:t>5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-13.15pt;margin-top:0;width:38.05pt;height:16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    <v:shadow on="t" color="#3f3151 [1607]" opacity=".5" offset="1pt"/>
              <v:textbox style="mso-fit-shape-to-text:t" inset=",0,,0">
                <w:txbxContent>
                  <w:p w:rsidR="00D33BAF" w:rsidRDefault="00D33BAF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A301C" w:rsidRPr="008A301C">
                      <w:rPr>
                        <w:noProof/>
                        <w:color w:val="FFFFFF" w:themeColor="background1"/>
                      </w:rPr>
                      <w:t>5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6C"/>
    <w:rsid w:val="00005D95"/>
    <w:rsid w:val="000A4472"/>
    <w:rsid w:val="000B0514"/>
    <w:rsid w:val="000B5E32"/>
    <w:rsid w:val="0010033C"/>
    <w:rsid w:val="0013248B"/>
    <w:rsid w:val="00173CB6"/>
    <w:rsid w:val="0018661D"/>
    <w:rsid w:val="00196546"/>
    <w:rsid w:val="001F21D8"/>
    <w:rsid w:val="0020726C"/>
    <w:rsid w:val="002103A7"/>
    <w:rsid w:val="00223780"/>
    <w:rsid w:val="00232E76"/>
    <w:rsid w:val="0024257A"/>
    <w:rsid w:val="002443A1"/>
    <w:rsid w:val="00246CA5"/>
    <w:rsid w:val="00295FFD"/>
    <w:rsid w:val="002A5D56"/>
    <w:rsid w:val="002C0AAF"/>
    <w:rsid w:val="002C53C3"/>
    <w:rsid w:val="002E0FD7"/>
    <w:rsid w:val="0030753A"/>
    <w:rsid w:val="003610CB"/>
    <w:rsid w:val="00371136"/>
    <w:rsid w:val="00382444"/>
    <w:rsid w:val="003B636B"/>
    <w:rsid w:val="0040446E"/>
    <w:rsid w:val="00404589"/>
    <w:rsid w:val="00437FA0"/>
    <w:rsid w:val="00447503"/>
    <w:rsid w:val="00455C94"/>
    <w:rsid w:val="004915A3"/>
    <w:rsid w:val="004A290A"/>
    <w:rsid w:val="004A6252"/>
    <w:rsid w:val="004C54AA"/>
    <w:rsid w:val="004E0B7D"/>
    <w:rsid w:val="0058495D"/>
    <w:rsid w:val="00587DD0"/>
    <w:rsid w:val="005A54F2"/>
    <w:rsid w:val="005E5DFD"/>
    <w:rsid w:val="006024B6"/>
    <w:rsid w:val="00642F20"/>
    <w:rsid w:val="0067556C"/>
    <w:rsid w:val="006E60C5"/>
    <w:rsid w:val="006E772B"/>
    <w:rsid w:val="00747262"/>
    <w:rsid w:val="0077324A"/>
    <w:rsid w:val="007B330D"/>
    <w:rsid w:val="007C0D4E"/>
    <w:rsid w:val="007C58EF"/>
    <w:rsid w:val="007D488E"/>
    <w:rsid w:val="0082150D"/>
    <w:rsid w:val="0082635C"/>
    <w:rsid w:val="00880FA2"/>
    <w:rsid w:val="0088171E"/>
    <w:rsid w:val="008A28B0"/>
    <w:rsid w:val="008A301C"/>
    <w:rsid w:val="008A32C8"/>
    <w:rsid w:val="008C2420"/>
    <w:rsid w:val="0090478B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7848"/>
    <w:rsid w:val="00C972F8"/>
    <w:rsid w:val="00CA1E72"/>
    <w:rsid w:val="00CA6F01"/>
    <w:rsid w:val="00CB055F"/>
    <w:rsid w:val="00CB2D87"/>
    <w:rsid w:val="00CD1BCB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43A53"/>
    <w:rsid w:val="00E509A5"/>
    <w:rsid w:val="00ED08F7"/>
    <w:rsid w:val="00EF12E7"/>
    <w:rsid w:val="00F06DDD"/>
    <w:rsid w:val="00F07730"/>
    <w:rsid w:val="00F3283C"/>
    <w:rsid w:val="00F752D9"/>
    <w:rsid w:val="00F76B83"/>
    <w:rsid w:val="00FA3B3C"/>
    <w:rsid w:val="00FA6478"/>
    <w:rsid w:val="00FB3C42"/>
    <w:rsid w:val="00FB4FC0"/>
    <w:rsid w:val="00FB6393"/>
    <w:rsid w:val="00FC3424"/>
    <w:rsid w:val="00FE6484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itera-ltd.com.ua/index.php?route=product/product&amp;path=76_163&amp;product_id=36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itera-ltd.com.ua/index.php?route=product/product&amp;path=76_163&amp;product_id=36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6D004-D8DE-4451-AAD1-B13BEA13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951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LiteraRio1</cp:lastModifiedBy>
  <cp:revision>4</cp:revision>
  <cp:lastPrinted>2019-09-09T12:28:00Z</cp:lastPrinted>
  <dcterms:created xsi:type="dcterms:W3CDTF">2019-10-29T11:05:00Z</dcterms:created>
  <dcterms:modified xsi:type="dcterms:W3CDTF">2019-10-29T16:42:00Z</dcterms:modified>
</cp:coreProperties>
</file>